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DE2C" w14:textId="28134C87" w:rsidR="00316CE6" w:rsidRPr="00BE5AFE" w:rsidRDefault="00316CE6" w:rsidP="00316CE6">
      <w:pPr>
        <w:jc w:val="center"/>
        <w:rPr>
          <w:b/>
          <w:bCs/>
          <w:sz w:val="24"/>
          <w:szCs w:val="24"/>
        </w:rPr>
      </w:pPr>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67157D">
        <w:rPr>
          <w:b/>
          <w:bCs/>
          <w:sz w:val="24"/>
          <w:szCs w:val="24"/>
        </w:rPr>
        <w:t>4</w:t>
      </w:r>
      <w:r w:rsidR="00E30B19" w:rsidRPr="00BE5AFE">
        <w:rPr>
          <w:b/>
          <w:bCs/>
          <w:sz w:val="24"/>
          <w:szCs w:val="24"/>
        </w:rPr>
        <w:t>-</w:t>
      </w:r>
      <w:r w:rsidR="009A20D2">
        <w:rPr>
          <w:b/>
          <w:bCs/>
          <w:sz w:val="24"/>
          <w:szCs w:val="24"/>
        </w:rPr>
        <w:t>0</w:t>
      </w:r>
      <w:r w:rsidR="0067157D">
        <w:rPr>
          <w:b/>
          <w:bCs/>
          <w:sz w:val="24"/>
          <w:szCs w:val="24"/>
        </w:rPr>
        <w:t>5</w:t>
      </w:r>
    </w:p>
    <w:p w14:paraId="2CFEDBFC" w14:textId="2DB0DBD6" w:rsidR="007E431E" w:rsidRDefault="00BE5AFE" w:rsidP="00D417E4">
      <w:pPr>
        <w:jc w:val="center"/>
        <w:rPr>
          <w:sz w:val="24"/>
          <w:szCs w:val="24"/>
        </w:rPr>
      </w:pPr>
      <w:r w:rsidRPr="00BE5AFE">
        <w:rPr>
          <w:sz w:val="24"/>
          <w:szCs w:val="24"/>
        </w:rPr>
        <w:t>LDR</w:t>
      </w:r>
      <w:r w:rsidR="00100545" w:rsidRPr="00BE5AFE">
        <w:rPr>
          <w:sz w:val="24"/>
          <w:szCs w:val="24"/>
        </w:rPr>
        <w:t xml:space="preserve"> </w:t>
      </w:r>
      <w:r w:rsidR="00E30B19" w:rsidRPr="00BE5AFE">
        <w:rPr>
          <w:sz w:val="24"/>
          <w:szCs w:val="24"/>
        </w:rPr>
        <w:t>2</w:t>
      </w:r>
      <w:r w:rsidR="00E561F9">
        <w:rPr>
          <w:sz w:val="24"/>
          <w:szCs w:val="24"/>
        </w:rPr>
        <w:t>4</w:t>
      </w:r>
      <w:r w:rsidR="00E30B19" w:rsidRPr="00BE5AFE">
        <w:rPr>
          <w:sz w:val="24"/>
          <w:szCs w:val="24"/>
        </w:rPr>
        <w:t>-</w:t>
      </w:r>
      <w:r w:rsidR="00645ACD">
        <w:rPr>
          <w:sz w:val="24"/>
          <w:szCs w:val="24"/>
        </w:rPr>
        <w:t>0</w:t>
      </w:r>
      <w:r w:rsidR="00E561F9">
        <w:rPr>
          <w:sz w:val="24"/>
          <w:szCs w:val="24"/>
        </w:rPr>
        <w:t>5</w:t>
      </w:r>
    </w:p>
    <w:p w14:paraId="0684DBF4" w14:textId="77777777" w:rsidR="00D417E4" w:rsidRPr="00D417E4" w:rsidRDefault="00D417E4" w:rsidP="00D417E4">
      <w:pPr>
        <w:jc w:val="center"/>
        <w:rPr>
          <w:sz w:val="24"/>
          <w:szCs w:val="24"/>
        </w:rPr>
      </w:pPr>
    </w:p>
    <w:p w14:paraId="5B09466C" w14:textId="41535144" w:rsidR="0067157D" w:rsidRPr="00C6207F" w:rsidRDefault="0067157D" w:rsidP="00C6207F">
      <w:pPr>
        <w:pStyle w:val="Pa3"/>
        <w:spacing w:after="180"/>
        <w:ind w:left="720"/>
        <w:jc w:val="both"/>
        <w:rPr>
          <w:rFonts w:eastAsia="Times New Roman"/>
          <w14:ligatures w14:val="none"/>
        </w:rPr>
      </w:pPr>
      <w:bookmarkStart w:id="0" w:name="_Hlk122358859"/>
      <w:r w:rsidRPr="0067157D">
        <w:rPr>
          <w:rFonts w:eastAsia="Times New Roman"/>
          <w:b/>
          <w14:ligatures w14:val="none"/>
        </w:rPr>
        <w:t>AN ORDINANCE OF THE CITY OF NEWBERRY, FLORIDA, RELATING TO THE AMENDMENT OF THE OFFICIAL ZONING ATLAS FOR THE REZONING OF 29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RECENTLY ANNEXED THERETO; TAX PARCEL NUMBERS 02579-005-000, 02579-006-000 AND 02579-007-000; PROVIDING SEVERABILITY; REPEALING ALL ORDINANCES IN CONFLICT; AND PROVIDING AN EFFECTIVE DATE.</w:t>
      </w:r>
    </w:p>
    <w:bookmarkEnd w:id="0"/>
    <w:p w14:paraId="4F439C20" w14:textId="6BEECB53" w:rsidR="00BE5AFE" w:rsidRPr="00E80B2C" w:rsidRDefault="008C2D5A" w:rsidP="0067157D">
      <w:pPr>
        <w:spacing w:after="240"/>
        <w:ind w:right="720" w:firstLine="720"/>
        <w:jc w:val="both"/>
        <w:rPr>
          <w:b/>
          <w:sz w:val="24"/>
          <w:szCs w:val="24"/>
        </w:rPr>
      </w:pPr>
      <w:r w:rsidRPr="00E80B2C">
        <w:rPr>
          <w:b/>
          <w:sz w:val="24"/>
          <w:szCs w:val="24"/>
        </w:rPr>
        <w:t>WHEREAS,</w:t>
      </w:r>
      <w:r w:rsidR="00BE5AFE" w:rsidRPr="00E80B2C">
        <w:rPr>
          <w:sz w:val="24"/>
          <w:szCs w:val="24"/>
        </w:rPr>
        <w:t xml:space="preserve"> Section 166.021, Florida Statutes, as amended, empowers the City Commission of the City of Newberry, Florida, hereinafter referred to as the City Commission, to prepare, adopt and enforce land development </w:t>
      </w:r>
      <w:r w:rsidR="00796B8A" w:rsidRPr="00E80B2C">
        <w:rPr>
          <w:sz w:val="24"/>
          <w:szCs w:val="24"/>
        </w:rPr>
        <w:t>regulations.</w:t>
      </w:r>
      <w:r w:rsidR="00BE5AFE" w:rsidRPr="00E80B2C">
        <w:rPr>
          <w:sz w:val="24"/>
          <w:szCs w:val="24"/>
        </w:rPr>
        <w:t xml:space="preserve"> </w:t>
      </w:r>
    </w:p>
    <w:p w14:paraId="6FC962B2" w14:textId="3AD37092" w:rsidR="00BE5AFE" w:rsidRPr="00E80B2C" w:rsidRDefault="008C2D5A" w:rsidP="00BE5AFE">
      <w:pPr>
        <w:spacing w:after="240"/>
        <w:ind w:firstLine="720"/>
        <w:jc w:val="both"/>
        <w:rPr>
          <w:b/>
          <w:sz w:val="24"/>
          <w:szCs w:val="24"/>
        </w:rPr>
      </w:pPr>
      <w:proofErr w:type="gramStart"/>
      <w:r w:rsidRPr="00E80B2C">
        <w:rPr>
          <w:b/>
          <w:sz w:val="24"/>
          <w:szCs w:val="24"/>
        </w:rPr>
        <w:t>WHEREAS,</w:t>
      </w:r>
      <w:proofErr w:type="gramEnd"/>
      <w:r w:rsidR="00BE5AFE" w:rsidRPr="00E80B2C">
        <w:rPr>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Plan;</w:t>
      </w:r>
    </w:p>
    <w:p w14:paraId="1BDC3629" w14:textId="2D361861" w:rsidR="00BE5AFE" w:rsidRPr="00E80B2C" w:rsidRDefault="008C2D5A" w:rsidP="00BE5AFE">
      <w:pPr>
        <w:spacing w:after="240"/>
        <w:ind w:firstLine="720"/>
        <w:jc w:val="both"/>
        <w:rPr>
          <w:b/>
          <w:sz w:val="24"/>
          <w:szCs w:val="24"/>
        </w:rPr>
      </w:pPr>
      <w:r w:rsidRPr="00E80B2C">
        <w:rPr>
          <w:b/>
          <w:sz w:val="24"/>
          <w:szCs w:val="24"/>
        </w:rPr>
        <w:t>WHEREAS,</w:t>
      </w:r>
      <w:r w:rsidR="00BE5AFE" w:rsidRPr="00E80B2C">
        <w:rPr>
          <w:sz w:val="24"/>
          <w:szCs w:val="24"/>
        </w:rPr>
        <w:t xml:space="preserve"> an application, </w:t>
      </w:r>
      <w:r w:rsidR="00BE5AFE" w:rsidRPr="00E80B2C">
        <w:rPr>
          <w:b/>
          <w:bCs/>
          <w:sz w:val="24"/>
          <w:szCs w:val="24"/>
        </w:rPr>
        <w:t>LDR 2</w:t>
      </w:r>
      <w:r w:rsidR="0067157D">
        <w:rPr>
          <w:b/>
          <w:bCs/>
          <w:sz w:val="24"/>
          <w:szCs w:val="24"/>
        </w:rPr>
        <w:t>4</w:t>
      </w:r>
      <w:r w:rsidR="00BE5AFE" w:rsidRPr="00E80B2C">
        <w:rPr>
          <w:b/>
          <w:bCs/>
          <w:sz w:val="24"/>
          <w:szCs w:val="24"/>
        </w:rPr>
        <w:t>-</w:t>
      </w:r>
      <w:r w:rsidR="005600A0">
        <w:rPr>
          <w:b/>
          <w:bCs/>
          <w:sz w:val="24"/>
          <w:szCs w:val="24"/>
        </w:rPr>
        <w:t>0</w:t>
      </w:r>
      <w:r w:rsidR="0067157D">
        <w:rPr>
          <w:b/>
          <w:bCs/>
          <w:sz w:val="24"/>
          <w:szCs w:val="24"/>
        </w:rPr>
        <w:t>5</w:t>
      </w:r>
      <w:r w:rsidR="00BE5AFE" w:rsidRPr="00E80B2C">
        <w:rPr>
          <w:b/>
          <w:bCs/>
          <w:sz w:val="24"/>
          <w:szCs w:val="24"/>
        </w:rPr>
        <w:t>,</w:t>
      </w:r>
      <w:r w:rsidR="00BE5AFE" w:rsidRPr="00E80B2C">
        <w:rPr>
          <w:sz w:val="24"/>
          <w:szCs w:val="24"/>
        </w:rPr>
        <w:t xml:space="preserve"> for a Site-Specific Amendment to the Official Zoning Atlas (“rezoning”), as described below, has been filed with the City by the property </w:t>
      </w:r>
      <w:proofErr w:type="gramStart"/>
      <w:r w:rsidR="00BE5AFE" w:rsidRPr="00E80B2C">
        <w:rPr>
          <w:sz w:val="24"/>
          <w:szCs w:val="24"/>
        </w:rPr>
        <w:t>owners;</w:t>
      </w:r>
      <w:proofErr w:type="gramEnd"/>
    </w:p>
    <w:p w14:paraId="6A168128" w14:textId="734A8EB6" w:rsidR="00BE5AFE" w:rsidRPr="009E4B96" w:rsidRDefault="008C2D5A" w:rsidP="00BE5AFE">
      <w:pPr>
        <w:spacing w:after="240"/>
        <w:ind w:firstLine="720"/>
        <w:jc w:val="both"/>
        <w:rPr>
          <w:b/>
          <w:sz w:val="24"/>
          <w:szCs w:val="24"/>
        </w:rPr>
      </w:pPr>
      <w:r w:rsidRPr="009E4B96">
        <w:rPr>
          <w:b/>
          <w:sz w:val="24"/>
          <w:szCs w:val="24"/>
        </w:rPr>
        <w:t>WHEREAS,</w:t>
      </w:r>
      <w:r w:rsidR="00BE5AFE" w:rsidRPr="009E4B96">
        <w:rPr>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w:t>
      </w:r>
      <w:proofErr w:type="gramStart"/>
      <w:r w:rsidR="00BE5AFE" w:rsidRPr="009E4B96">
        <w:rPr>
          <w:sz w:val="24"/>
          <w:szCs w:val="24"/>
        </w:rPr>
        <w:t>Agency;</w:t>
      </w:r>
      <w:proofErr w:type="gramEnd"/>
      <w:r w:rsidR="00BE5AFE" w:rsidRPr="009E4B96">
        <w:rPr>
          <w:sz w:val="24"/>
          <w:szCs w:val="24"/>
        </w:rPr>
        <w:t xml:space="preserve"> </w:t>
      </w:r>
    </w:p>
    <w:p w14:paraId="7C65D98F" w14:textId="753BEA6F" w:rsidR="00BE5AFE" w:rsidRPr="009E4B96" w:rsidRDefault="008C2D5A" w:rsidP="00BE5AFE">
      <w:pPr>
        <w:spacing w:after="240"/>
        <w:ind w:firstLine="720"/>
        <w:jc w:val="both"/>
        <w:rPr>
          <w:b/>
          <w:sz w:val="24"/>
          <w:szCs w:val="24"/>
        </w:rPr>
      </w:pPr>
      <w:r w:rsidRPr="009E4B96">
        <w:rPr>
          <w:b/>
          <w:sz w:val="24"/>
          <w:szCs w:val="24"/>
        </w:rPr>
        <w:t>WHEREAS,</w:t>
      </w:r>
      <w:r w:rsidR="00BE5AFE" w:rsidRPr="009E4B96">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 </w:t>
      </w:r>
    </w:p>
    <w:p w14:paraId="6A5830B8" w14:textId="35A164B0" w:rsidR="00BE5AFE" w:rsidRPr="009E4B96" w:rsidRDefault="008C2D5A" w:rsidP="00BE5AFE">
      <w:pPr>
        <w:spacing w:after="240"/>
        <w:ind w:firstLine="720"/>
        <w:jc w:val="both"/>
        <w:rPr>
          <w:b/>
          <w:sz w:val="24"/>
          <w:szCs w:val="24"/>
        </w:rPr>
      </w:pPr>
      <w:r w:rsidRPr="009E4B96">
        <w:rPr>
          <w:b/>
          <w:sz w:val="24"/>
          <w:szCs w:val="24"/>
        </w:rPr>
        <w:t>WHEREAS,</w:t>
      </w:r>
      <w:r w:rsidR="00BE5AFE" w:rsidRPr="009E4B96">
        <w:rPr>
          <w:sz w:val="24"/>
          <w:szCs w:val="24"/>
        </w:rPr>
        <w:t xml:space="preserve"> pursuant to Section 166.041, Florida Statutes, as amended, the City Commission held the required public hearings, with public notice having been provided, on said 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5451E0BA" w14:textId="2A09F5DB" w:rsidR="00BE5AFE" w:rsidRPr="009E4B96" w:rsidRDefault="008C2D5A" w:rsidP="00BE5AFE">
      <w:pPr>
        <w:spacing w:after="240"/>
        <w:ind w:firstLine="720"/>
        <w:jc w:val="both"/>
        <w:rPr>
          <w:b/>
          <w:sz w:val="24"/>
          <w:szCs w:val="24"/>
        </w:rPr>
      </w:pPr>
      <w:r w:rsidRPr="009E4B96">
        <w:rPr>
          <w:b/>
          <w:sz w:val="24"/>
          <w:szCs w:val="24"/>
        </w:rPr>
        <w:lastRenderedPageBreak/>
        <w:t>WHEREAS,</w:t>
      </w:r>
      <w:r w:rsidR="00BE5AFE" w:rsidRPr="009E4B96">
        <w:rPr>
          <w:sz w:val="24"/>
          <w:szCs w:val="24"/>
        </w:rPr>
        <w:t xml:space="preserve"> the City Commission has determined and found said application for the amendment to be consistent with the City’s Comprehensive Plan and City’s Land Development Regulations (“LDRs”); and,</w:t>
      </w:r>
    </w:p>
    <w:p w14:paraId="64273043" w14:textId="637DB3A3" w:rsidR="00BE5AFE" w:rsidRPr="009E4B96" w:rsidRDefault="008C2D5A" w:rsidP="00BE5AFE">
      <w:pPr>
        <w:spacing w:after="240"/>
        <w:ind w:firstLine="720"/>
        <w:jc w:val="both"/>
        <w:rPr>
          <w:b/>
          <w:sz w:val="24"/>
          <w:szCs w:val="24"/>
        </w:rPr>
      </w:pPr>
      <w:r w:rsidRPr="009E4B96">
        <w:rPr>
          <w:b/>
          <w:sz w:val="24"/>
          <w:szCs w:val="24"/>
        </w:rPr>
        <w:t>WHEREAS,</w:t>
      </w:r>
      <w:r w:rsidR="00BE5AFE" w:rsidRPr="009E4B96">
        <w:rPr>
          <w:sz w:val="24"/>
          <w:szCs w:val="24"/>
        </w:rPr>
        <w:t xml:space="preserve"> the City Commission has determined and found that approval of said application for an amendment, as described below, would promote the public health, safety, morals, order, comfort, convenience, appearance, </w:t>
      </w:r>
      <w:proofErr w:type="gramStart"/>
      <w:r w:rsidR="00BE5AFE" w:rsidRPr="009E4B96">
        <w:rPr>
          <w:sz w:val="24"/>
          <w:szCs w:val="24"/>
        </w:rPr>
        <w:t>prosperity</w:t>
      </w:r>
      <w:proofErr w:type="gramEnd"/>
      <w:r w:rsidR="00BE5AFE" w:rsidRPr="009E4B96">
        <w:rPr>
          <w:sz w:val="24"/>
          <w:szCs w:val="24"/>
        </w:rPr>
        <w:t xml:space="preserve"> or general welfare of the City of Newberry.</w:t>
      </w:r>
    </w:p>
    <w:p w14:paraId="4E735B5F" w14:textId="77777777" w:rsidR="00BE5AFE" w:rsidRPr="009E4B96" w:rsidRDefault="00BE5AFE" w:rsidP="00BE5AFE">
      <w:pPr>
        <w:spacing w:after="240"/>
        <w:ind w:firstLine="720"/>
        <w:jc w:val="both"/>
        <w:rPr>
          <w:b/>
          <w:bCs/>
          <w:sz w:val="24"/>
          <w:szCs w:val="24"/>
        </w:rPr>
      </w:pPr>
      <w:r w:rsidRPr="009E4B96">
        <w:rPr>
          <w:b/>
          <w:bCs/>
          <w:sz w:val="24"/>
          <w:szCs w:val="24"/>
        </w:rPr>
        <w:t>NOW, THEREFORE, BE IT ORDAINED BY THE PEOPLE OF THE CITY OF NEWBERRY, FLORIDA, AS FOLLOWS:</w:t>
      </w:r>
    </w:p>
    <w:p w14:paraId="3A852DF8" w14:textId="543150E3" w:rsidR="00BE5AFE" w:rsidRPr="009E4B96" w:rsidRDefault="00BE5AFE" w:rsidP="00BE5AFE">
      <w:pPr>
        <w:spacing w:after="160"/>
        <w:jc w:val="both"/>
        <w:rPr>
          <w:b/>
          <w:sz w:val="24"/>
          <w:szCs w:val="24"/>
        </w:rPr>
      </w:pPr>
      <w:r w:rsidRPr="009E4B96">
        <w:rPr>
          <w:b/>
          <w:bCs/>
          <w:sz w:val="24"/>
          <w:szCs w:val="24"/>
          <w:u w:val="single"/>
        </w:rPr>
        <w:t>Section 1</w:t>
      </w:r>
      <w:r w:rsidRPr="009E4B96">
        <w:rPr>
          <w:b/>
          <w:bCs/>
          <w:sz w:val="24"/>
          <w:szCs w:val="24"/>
        </w:rPr>
        <w:t>. Official Zoning Map Amended.</w:t>
      </w:r>
      <w:r w:rsidRPr="009E4B96">
        <w:rPr>
          <w:sz w:val="24"/>
          <w:szCs w:val="24"/>
        </w:rPr>
        <w:t xml:space="preserve"> Pursuant to an application </w:t>
      </w:r>
      <w:r w:rsidRPr="009E4B96">
        <w:rPr>
          <w:bCs/>
          <w:sz w:val="24"/>
          <w:szCs w:val="24"/>
        </w:rPr>
        <w:t>LDR 2</w:t>
      </w:r>
      <w:r w:rsidR="00FA7A3F">
        <w:rPr>
          <w:bCs/>
          <w:sz w:val="24"/>
          <w:szCs w:val="24"/>
        </w:rPr>
        <w:t>3</w:t>
      </w:r>
      <w:r w:rsidRPr="009E4B96">
        <w:rPr>
          <w:bCs/>
          <w:sz w:val="24"/>
          <w:szCs w:val="24"/>
        </w:rPr>
        <w:t>-</w:t>
      </w:r>
      <w:r w:rsidR="00A77B77">
        <w:rPr>
          <w:bCs/>
          <w:sz w:val="24"/>
          <w:szCs w:val="24"/>
        </w:rPr>
        <w:t>0</w:t>
      </w:r>
      <w:r w:rsidR="002351CA">
        <w:rPr>
          <w:bCs/>
          <w:sz w:val="24"/>
          <w:szCs w:val="24"/>
        </w:rPr>
        <w:t>4</w:t>
      </w:r>
      <w:r w:rsidRPr="009E4B96">
        <w:rPr>
          <w:bCs/>
          <w:sz w:val="24"/>
          <w:szCs w:val="24"/>
        </w:rPr>
        <w:t xml:space="preserve"> by </w:t>
      </w:r>
      <w:r w:rsidR="009E4B96" w:rsidRPr="009E4B96">
        <w:rPr>
          <w:bCs/>
          <w:sz w:val="24"/>
          <w:szCs w:val="24"/>
        </w:rPr>
        <w:t>the City of Newberry to</w:t>
      </w:r>
      <w:r w:rsidRPr="009E4B96">
        <w:rPr>
          <w:bCs/>
          <w:sz w:val="24"/>
          <w:szCs w:val="24"/>
        </w:rPr>
        <w:t xml:space="preserve"> amend the Official Zoning Atlas of the City of Newberry Land Development Regulations </w:t>
      </w:r>
      <w:r w:rsidR="009E4B96" w:rsidRPr="009E4B96">
        <w:rPr>
          <w:bCs/>
          <w:sz w:val="24"/>
          <w:szCs w:val="24"/>
        </w:rPr>
        <w:t>by changing the zoning from A</w:t>
      </w:r>
      <w:r w:rsidR="00FA7A3F">
        <w:rPr>
          <w:bCs/>
          <w:sz w:val="24"/>
          <w:szCs w:val="24"/>
        </w:rPr>
        <w:t>lachua County Agricultural</w:t>
      </w:r>
      <w:r w:rsidR="009E4B96" w:rsidRPr="009E4B96">
        <w:rPr>
          <w:bCs/>
          <w:sz w:val="24"/>
          <w:szCs w:val="24"/>
        </w:rPr>
        <w:t xml:space="preserve"> (A) to C</w:t>
      </w:r>
      <w:r w:rsidR="00FA7A3F">
        <w:rPr>
          <w:bCs/>
          <w:sz w:val="24"/>
          <w:szCs w:val="24"/>
        </w:rPr>
        <w:t>ity of Newberry Agricultural</w:t>
      </w:r>
      <w:r w:rsidR="009E4B96" w:rsidRPr="009E4B96">
        <w:rPr>
          <w:bCs/>
          <w:sz w:val="24"/>
          <w:szCs w:val="24"/>
        </w:rPr>
        <w:t xml:space="preserve"> (A) on </w:t>
      </w:r>
      <w:r w:rsidRPr="009E4B96">
        <w:rPr>
          <w:bCs/>
          <w:sz w:val="24"/>
          <w:szCs w:val="24"/>
        </w:rPr>
        <w:t>±</w:t>
      </w:r>
      <w:r w:rsidR="0067157D">
        <w:rPr>
          <w:bCs/>
          <w:sz w:val="24"/>
          <w:szCs w:val="24"/>
        </w:rPr>
        <w:t>29</w:t>
      </w:r>
      <w:r w:rsidR="005C1290">
        <w:rPr>
          <w:bCs/>
          <w:sz w:val="24"/>
          <w:szCs w:val="24"/>
        </w:rPr>
        <w:t xml:space="preserve"> </w:t>
      </w:r>
      <w:r w:rsidRPr="009E4B96">
        <w:rPr>
          <w:bCs/>
          <w:sz w:val="24"/>
          <w:szCs w:val="24"/>
        </w:rPr>
        <w:t xml:space="preserve">acres, </w:t>
      </w:r>
      <w:r w:rsidRPr="009E4B96">
        <w:rPr>
          <w:b/>
          <w:bCs/>
          <w:sz w:val="24"/>
          <w:szCs w:val="24"/>
        </w:rPr>
        <w:t xml:space="preserve">the </w:t>
      </w:r>
      <w:r w:rsidR="001D6459" w:rsidRPr="009E4B96">
        <w:rPr>
          <w:b/>
          <w:bCs/>
          <w:sz w:val="24"/>
          <w:szCs w:val="24"/>
        </w:rPr>
        <w:t xml:space="preserve">Zoning District </w:t>
      </w:r>
      <w:r w:rsidRPr="009E4B96">
        <w:rPr>
          <w:b/>
          <w:bCs/>
          <w:sz w:val="24"/>
          <w:szCs w:val="24"/>
        </w:rPr>
        <w:t>classification is hereby changed from</w:t>
      </w:r>
      <w:bookmarkStart w:id="1" w:name="A7"/>
      <w:r w:rsidRPr="009E4B96">
        <w:rPr>
          <w:b/>
          <w:bCs/>
          <w:sz w:val="24"/>
          <w:szCs w:val="24"/>
        </w:rPr>
        <w:t xml:space="preserve"> </w:t>
      </w:r>
      <w:r w:rsidR="00FA7A3F">
        <w:rPr>
          <w:b/>
          <w:bCs/>
          <w:sz w:val="24"/>
          <w:szCs w:val="24"/>
        </w:rPr>
        <w:t xml:space="preserve">Alachua County </w:t>
      </w:r>
      <w:r w:rsidRPr="009E4B96">
        <w:rPr>
          <w:b/>
          <w:bCs/>
          <w:sz w:val="24"/>
          <w:szCs w:val="24"/>
        </w:rPr>
        <w:t>A</w:t>
      </w:r>
      <w:r w:rsidR="00FA7A3F">
        <w:rPr>
          <w:b/>
          <w:bCs/>
          <w:sz w:val="24"/>
          <w:szCs w:val="24"/>
        </w:rPr>
        <w:t>gricultural</w:t>
      </w:r>
      <w:r w:rsidRPr="009E4B96">
        <w:rPr>
          <w:b/>
          <w:bCs/>
          <w:sz w:val="24"/>
          <w:szCs w:val="24"/>
        </w:rPr>
        <w:t xml:space="preserve"> (A) to </w:t>
      </w:r>
      <w:bookmarkEnd w:id="1"/>
      <w:r w:rsidR="009E4B96" w:rsidRPr="009E4B96">
        <w:rPr>
          <w:b/>
          <w:bCs/>
          <w:sz w:val="24"/>
          <w:szCs w:val="24"/>
        </w:rPr>
        <w:t>C</w:t>
      </w:r>
      <w:r w:rsidR="00FA7A3F">
        <w:rPr>
          <w:b/>
          <w:bCs/>
          <w:sz w:val="24"/>
          <w:szCs w:val="24"/>
        </w:rPr>
        <w:t>ity of Newberry Agricultural</w:t>
      </w:r>
      <w:r w:rsidR="009E4B96" w:rsidRPr="009E4B96">
        <w:rPr>
          <w:b/>
          <w:bCs/>
          <w:sz w:val="24"/>
          <w:szCs w:val="24"/>
        </w:rPr>
        <w:t xml:space="preserve"> (A) </w:t>
      </w:r>
      <w:r w:rsidRPr="009E4B96">
        <w:rPr>
          <w:sz w:val="24"/>
          <w:szCs w:val="24"/>
        </w:rPr>
        <w:t>on property more particularly described as follows:</w:t>
      </w:r>
    </w:p>
    <w:p w14:paraId="4F6859D9" w14:textId="7E44AB77" w:rsidR="00A73488" w:rsidRPr="002351CA" w:rsidRDefault="00A73488" w:rsidP="00A73488">
      <w:pPr>
        <w:spacing w:after="200"/>
        <w:rPr>
          <w:b/>
          <w:bCs/>
          <w:sz w:val="22"/>
          <w:szCs w:val="22"/>
        </w:rPr>
      </w:pPr>
      <w:bookmarkStart w:id="2" w:name="_Hlk86335367"/>
      <w:r w:rsidRPr="002351CA">
        <w:rPr>
          <w:b/>
          <w:bCs/>
          <w:sz w:val="22"/>
          <w:szCs w:val="22"/>
        </w:rPr>
        <w:t xml:space="preserve">Two </w:t>
      </w:r>
      <w:r w:rsidR="002351CA" w:rsidRPr="002351CA">
        <w:rPr>
          <w:b/>
          <w:bCs/>
          <w:sz w:val="22"/>
          <w:szCs w:val="22"/>
        </w:rPr>
        <w:t>p</w:t>
      </w:r>
      <w:r w:rsidRPr="002351CA">
        <w:rPr>
          <w:b/>
          <w:bCs/>
          <w:sz w:val="22"/>
          <w:szCs w:val="22"/>
        </w:rPr>
        <w:t xml:space="preserve">arcels totaling </w:t>
      </w:r>
      <w:r w:rsidR="00FA7A3F" w:rsidRPr="002351CA">
        <w:rPr>
          <w:b/>
          <w:bCs/>
          <w:color w:val="000000"/>
          <w:sz w:val="22"/>
          <w:szCs w:val="22"/>
        </w:rPr>
        <w:t>±</w:t>
      </w:r>
      <w:r w:rsidR="0067157D">
        <w:rPr>
          <w:b/>
          <w:bCs/>
          <w:sz w:val="22"/>
          <w:szCs w:val="22"/>
        </w:rPr>
        <w:t>29</w:t>
      </w:r>
      <w:r w:rsidRPr="002351CA">
        <w:rPr>
          <w:b/>
          <w:bCs/>
          <w:sz w:val="22"/>
          <w:szCs w:val="22"/>
        </w:rPr>
        <w:t xml:space="preserve"> </w:t>
      </w:r>
      <w:r w:rsidR="00FA7A3F" w:rsidRPr="002351CA">
        <w:rPr>
          <w:b/>
          <w:bCs/>
          <w:sz w:val="22"/>
          <w:szCs w:val="22"/>
        </w:rPr>
        <w:t>a</w:t>
      </w:r>
      <w:r w:rsidRPr="002351CA">
        <w:rPr>
          <w:b/>
          <w:bCs/>
          <w:sz w:val="22"/>
          <w:szCs w:val="22"/>
        </w:rPr>
        <w:t>cre</w:t>
      </w:r>
      <w:r w:rsidR="00FA7A3F" w:rsidRPr="002351CA">
        <w:rPr>
          <w:b/>
          <w:bCs/>
          <w:sz w:val="22"/>
          <w:szCs w:val="22"/>
        </w:rPr>
        <w:t>s</w:t>
      </w:r>
    </w:p>
    <w:p w14:paraId="71D37231" w14:textId="77777777" w:rsidR="0067157D" w:rsidRPr="00022497" w:rsidRDefault="0067157D" w:rsidP="0067157D">
      <w:pPr>
        <w:jc w:val="both"/>
        <w:rPr>
          <w:b/>
          <w:bCs/>
          <w:snapToGrid w:val="0"/>
          <w:color w:val="000000"/>
          <w:sz w:val="24"/>
        </w:rPr>
      </w:pPr>
      <w:bookmarkStart w:id="3" w:name="_Hlk93559004"/>
      <w:r w:rsidRPr="00022497">
        <w:rPr>
          <w:b/>
          <w:bCs/>
          <w:snapToGrid w:val="0"/>
          <w:color w:val="000000"/>
          <w:sz w:val="24"/>
        </w:rPr>
        <w:t>Alachua County Parcel Number</w:t>
      </w:r>
      <w:r>
        <w:rPr>
          <w:b/>
          <w:bCs/>
          <w:snapToGrid w:val="0"/>
          <w:color w:val="000000"/>
          <w:sz w:val="24"/>
        </w:rPr>
        <w:t>s</w:t>
      </w:r>
      <w:r w:rsidRPr="00022497">
        <w:rPr>
          <w:b/>
          <w:bCs/>
          <w:snapToGrid w:val="0"/>
          <w:color w:val="000000"/>
          <w:sz w:val="24"/>
        </w:rPr>
        <w:t xml:space="preserve">: </w:t>
      </w:r>
      <w:r>
        <w:rPr>
          <w:sz w:val="22"/>
          <w:szCs w:val="22"/>
        </w:rPr>
        <w:t>02579-005-000, 02579-006-000 and 02579-007-000</w:t>
      </w:r>
    </w:p>
    <w:bookmarkEnd w:id="3"/>
    <w:p w14:paraId="2C2482F7" w14:textId="642FF0B9" w:rsidR="0067157D" w:rsidRDefault="0067157D" w:rsidP="0067157D">
      <w:pPr>
        <w:spacing w:after="80"/>
        <w:rPr>
          <w:b/>
          <w:bCs/>
          <w:color w:val="000000"/>
        </w:rPr>
      </w:pPr>
      <w:r>
        <w:rPr>
          <w:b/>
          <w:bCs/>
          <w:color w:val="000000"/>
        </w:rPr>
        <w:t xml:space="preserve">Three (3) Tax Parcels totaling </w:t>
      </w:r>
      <w:r w:rsidRPr="003C531E">
        <w:rPr>
          <w:b/>
          <w:bCs/>
          <w:color w:val="000000"/>
        </w:rPr>
        <w:t>±</w:t>
      </w:r>
      <w:r>
        <w:rPr>
          <w:b/>
          <w:bCs/>
          <w:color w:val="000000"/>
        </w:rPr>
        <w:t>29 acres</w:t>
      </w:r>
    </w:p>
    <w:p w14:paraId="0FC108BD" w14:textId="77777777" w:rsidR="0067157D" w:rsidRDefault="0067157D" w:rsidP="0067157D">
      <w:pPr>
        <w:spacing w:after="80"/>
        <w:rPr>
          <w:b/>
          <w:bCs/>
          <w:color w:val="000000"/>
        </w:rPr>
      </w:pPr>
    </w:p>
    <w:p w14:paraId="7B78E750" w14:textId="77777777" w:rsidR="0067157D" w:rsidRPr="00B063E4" w:rsidRDefault="0067157D" w:rsidP="0067157D">
      <w:pPr>
        <w:spacing w:after="80"/>
        <w:rPr>
          <w:b/>
          <w:bCs/>
          <w:color w:val="000000"/>
        </w:rPr>
      </w:pPr>
      <w:r>
        <w:rPr>
          <w:b/>
          <w:bCs/>
          <w:color w:val="000000"/>
        </w:rPr>
        <w:t>1. T</w:t>
      </w:r>
      <w:r w:rsidRPr="00B063E4">
        <w:rPr>
          <w:b/>
          <w:bCs/>
          <w:color w:val="000000"/>
        </w:rPr>
        <w:t xml:space="preserve">ax Parcel No.: </w:t>
      </w:r>
      <w:r w:rsidRPr="000F168B">
        <w:rPr>
          <w:b/>
          <w:bCs/>
          <w:color w:val="000000"/>
        </w:rPr>
        <w:t>0</w:t>
      </w:r>
      <w:r>
        <w:rPr>
          <w:b/>
          <w:bCs/>
          <w:color w:val="000000"/>
        </w:rPr>
        <w:t>2579</w:t>
      </w:r>
      <w:r w:rsidRPr="000F168B">
        <w:rPr>
          <w:b/>
          <w:bCs/>
          <w:color w:val="000000"/>
        </w:rPr>
        <w:t>-00</w:t>
      </w:r>
      <w:r>
        <w:rPr>
          <w:b/>
          <w:bCs/>
          <w:color w:val="000000"/>
        </w:rPr>
        <w:t>5</w:t>
      </w:r>
      <w:r w:rsidRPr="000F168B">
        <w:rPr>
          <w:b/>
          <w:bCs/>
          <w:color w:val="000000"/>
        </w:rPr>
        <w:t>-000</w:t>
      </w:r>
      <w:r w:rsidRPr="00B063E4">
        <w:rPr>
          <w:b/>
          <w:bCs/>
          <w:color w:val="000000"/>
        </w:rPr>
        <w:t>; ±</w:t>
      </w:r>
      <w:r>
        <w:rPr>
          <w:b/>
          <w:bCs/>
          <w:color w:val="000000"/>
        </w:rPr>
        <w:t>20.00</w:t>
      </w:r>
      <w:r w:rsidRPr="00B063E4">
        <w:rPr>
          <w:b/>
          <w:bCs/>
          <w:color w:val="000000"/>
        </w:rPr>
        <w:t xml:space="preserve"> acres</w:t>
      </w:r>
    </w:p>
    <w:p w14:paraId="684EF227" w14:textId="77777777" w:rsidR="0067157D" w:rsidRPr="003612F0" w:rsidRDefault="0067157D" w:rsidP="0067157D">
      <w:pPr>
        <w:spacing w:after="120"/>
        <w:ind w:firstLine="720"/>
      </w:pPr>
      <w:r w:rsidRPr="00722C70">
        <w:rPr>
          <w:color w:val="000000"/>
          <w:u w:val="single"/>
        </w:rPr>
        <w:t>Legal Description</w:t>
      </w:r>
      <w:r w:rsidRPr="003612F0">
        <w:rPr>
          <w:color w:val="000000"/>
        </w:rPr>
        <w:t>:</w:t>
      </w:r>
    </w:p>
    <w:p w14:paraId="37ACB961" w14:textId="77777777" w:rsidR="0067157D" w:rsidRPr="004F56D9" w:rsidRDefault="0067157D" w:rsidP="0067157D">
      <w:pPr>
        <w:spacing w:after="80"/>
        <w:ind w:left="720"/>
      </w:pPr>
      <w:r w:rsidRPr="004F56D9">
        <w:t>A portion of Alachua County Tax Parcel 2579-000-000 described as:</w:t>
      </w:r>
    </w:p>
    <w:p w14:paraId="785097B3" w14:textId="77777777" w:rsidR="0067157D" w:rsidRPr="004F56D9" w:rsidRDefault="0067157D" w:rsidP="0067157D">
      <w:pPr>
        <w:spacing w:after="80"/>
        <w:ind w:left="720"/>
      </w:pPr>
      <w:r w:rsidRPr="004F56D9">
        <w:t>A parcel of land lying in the West 1/2 of the Northwest 1/4 of Section 17, Township 10 South, Range 17 East, Alachua County, Florida, being more particularly described as</w:t>
      </w:r>
      <w:r>
        <w:t xml:space="preserve"> </w:t>
      </w:r>
      <w:r w:rsidRPr="004F56D9">
        <w:t>follows:</w:t>
      </w:r>
    </w:p>
    <w:p w14:paraId="46D8A996" w14:textId="77777777" w:rsidR="0067157D" w:rsidRPr="004F56D9" w:rsidRDefault="0067157D" w:rsidP="0067157D">
      <w:pPr>
        <w:spacing w:after="80"/>
        <w:ind w:left="720"/>
        <w:jc w:val="both"/>
      </w:pPr>
      <w:r w:rsidRPr="004F56D9">
        <w:t>Commence at a concrete monument marking the Southeast corner of the West 1/2 of the Northwest 1/4 of Section 17, Township 10 South, Range 17 East, for the Point of Beginning and thence run S 87°45'06" W, along the South line of the West 1/2 of the Northwest 1/4 of said Section 17, a distance of 667.37 feet to an iron rod; thence run N 00°42'41" W, a distance of</w:t>
      </w:r>
      <w:r>
        <w:t xml:space="preserve"> </w:t>
      </w:r>
      <w:r w:rsidRPr="004F56D9">
        <w:t xml:space="preserve">727.61 feet to an iron rod; thence run S 85°15'49" W, a distance </w:t>
      </w:r>
      <w:proofErr w:type="spellStart"/>
      <w:r w:rsidRPr="004F56D9">
        <w:t>af</w:t>
      </w:r>
      <w:proofErr w:type="spellEnd"/>
      <w:r w:rsidRPr="004F56D9">
        <w:t xml:space="preserve"> 617.39 feet to an iron rod on the East right-of-way line of County Road No. C-337 {100.00' right-of-way); thence run N 00°36'43" W, along the East right-of-way line of County Road No. C-337, a distance of 40.10 feet to an iron rod; thence departing from said right-of-way line, run N 85°15'49" E, a distance of</w:t>
      </w:r>
      <w:r>
        <w:t xml:space="preserve"> </w:t>
      </w:r>
      <w:r w:rsidRPr="004F56D9">
        <w:t xml:space="preserve">697.66 feet to an iron rod; thence run N 00°42'41" W, a distance of 403.57 feet to an iron rod; thence run N 87°37'27" E, o distance of </w:t>
      </w:r>
      <w:proofErr w:type="spellStart"/>
      <w:r w:rsidRPr="004F56D9">
        <w:t>55.78feet</w:t>
      </w:r>
      <w:proofErr w:type="spellEnd"/>
      <w:r w:rsidRPr="004F56D9">
        <w:t xml:space="preserve"> to an iron rod; thence run N 00°42'41" W, a distance of </w:t>
      </w:r>
      <w:proofErr w:type="spellStart"/>
      <w:r w:rsidRPr="004F56D9">
        <w:t>182.00feet</w:t>
      </w:r>
      <w:proofErr w:type="spellEnd"/>
      <w:r w:rsidRPr="004F56D9">
        <w:t xml:space="preserve"> to an iron rod; thence run N 87°37'27" E, a distance of 529.00 feet to an iron rod on the East line of the West 1/2 of the Northwest 1/4 of said Section 17; thence run S 00°48'53" E, along the East line of the West 1/2 of the Northwest 1/4 of said Section 17, a distance of 1358.01 feet to the Point of Beginning.</w:t>
      </w:r>
    </w:p>
    <w:p w14:paraId="00EEA734" w14:textId="77777777" w:rsidR="0067157D" w:rsidRPr="004F56D9" w:rsidRDefault="0067157D" w:rsidP="0067157D">
      <w:pPr>
        <w:spacing w:after="80"/>
        <w:ind w:left="720"/>
      </w:pPr>
      <w:r w:rsidRPr="004F56D9">
        <w:t xml:space="preserve">Containing 20.00 </w:t>
      </w:r>
      <w:proofErr w:type="gramStart"/>
      <w:r w:rsidRPr="004F56D9">
        <w:t>acres more or less</w:t>
      </w:r>
      <w:proofErr w:type="gramEnd"/>
      <w:r w:rsidRPr="004F56D9">
        <w:t>.</w:t>
      </w:r>
    </w:p>
    <w:p w14:paraId="5E9122D9" w14:textId="77777777" w:rsidR="0067157D" w:rsidRDefault="0067157D" w:rsidP="0067157D">
      <w:pPr>
        <w:spacing w:after="80"/>
        <w:rPr>
          <w:b/>
          <w:bCs/>
          <w:color w:val="000000"/>
        </w:rPr>
      </w:pPr>
      <w:r w:rsidRPr="004F56D9">
        <w:rPr>
          <w:b/>
          <w:bCs/>
          <w:color w:val="000000"/>
        </w:rPr>
        <w:t>2. Tax Parcel No. 02579-006-000, ±6.67 acres</w:t>
      </w:r>
    </w:p>
    <w:p w14:paraId="00F2B814" w14:textId="77777777" w:rsidR="0067157D" w:rsidRDefault="0067157D" w:rsidP="0067157D">
      <w:pPr>
        <w:spacing w:after="80"/>
        <w:ind w:firstLine="720"/>
        <w:rPr>
          <w:color w:val="000000"/>
        </w:rPr>
      </w:pPr>
      <w:r w:rsidRPr="00722C70">
        <w:rPr>
          <w:color w:val="000000"/>
          <w:u w:val="single"/>
        </w:rPr>
        <w:t>Legal Description</w:t>
      </w:r>
      <w:r>
        <w:rPr>
          <w:color w:val="000000"/>
        </w:rPr>
        <w:t>:</w:t>
      </w:r>
    </w:p>
    <w:p w14:paraId="7A8C7CA7" w14:textId="77777777" w:rsidR="0067157D" w:rsidRPr="001B220B" w:rsidRDefault="0067157D" w:rsidP="0067157D">
      <w:pPr>
        <w:spacing w:after="80"/>
        <w:ind w:left="720"/>
        <w:jc w:val="both"/>
        <w:rPr>
          <w:color w:val="000000"/>
        </w:rPr>
      </w:pPr>
      <w:r w:rsidRPr="001B220B">
        <w:rPr>
          <w:color w:val="000000"/>
        </w:rPr>
        <w:t>A parcel of land lying in the West 1/2 of the Northwest 1/4 of Section 17, Township 10 South, Range 17 East, Alachua County, Florida, being more particularly described as follows:</w:t>
      </w:r>
    </w:p>
    <w:p w14:paraId="7A970502" w14:textId="77777777" w:rsidR="0067157D" w:rsidRPr="001B220B" w:rsidRDefault="0067157D" w:rsidP="0067157D">
      <w:pPr>
        <w:spacing w:after="80"/>
        <w:ind w:left="720"/>
        <w:jc w:val="both"/>
        <w:rPr>
          <w:color w:val="000000"/>
        </w:rPr>
      </w:pPr>
    </w:p>
    <w:p w14:paraId="5F9A2759" w14:textId="1A6B8806" w:rsidR="0067157D" w:rsidRPr="001B220B" w:rsidRDefault="0067157D" w:rsidP="0067157D">
      <w:pPr>
        <w:spacing w:after="80"/>
        <w:ind w:left="720"/>
        <w:jc w:val="both"/>
        <w:rPr>
          <w:color w:val="000000"/>
        </w:rPr>
      </w:pPr>
      <w:r w:rsidRPr="001B220B">
        <w:rPr>
          <w:color w:val="000000"/>
        </w:rPr>
        <w:t xml:space="preserve">Commence at a concrete monument marking the Southeast corner of the West 1/2 of the Northwest 1/4 of Section 17, Township 10 South, Range 17 East, for a Point of Reference and thence run S 87°45'06" W, </w:t>
      </w:r>
      <w:r w:rsidRPr="001B220B">
        <w:rPr>
          <w:color w:val="000000"/>
        </w:rPr>
        <w:lastRenderedPageBreak/>
        <w:t>along the South line of the West 1/2 of the Northwest 1/4 of said Section 17, a distance of 667.37 feet to an iron rod; thence run N 00°42'41" W, a distance of 727.61 feet to an iron rod; thence run S 85°15'49" W, a distance of 617.39 feet to an Iron rod on the East right-of-way line of County Road No. C-337 (100.00" right-of-way); thence run N 00°36'43" W, along the East right-of-way line of County Road No. C-337, a distance of 40.10 feet to an Iron rod and for the Point of Beginning; thence departing from said right-of-way line, run N 85°15'49" E, a distance of 697.66 feet to an iron rod; thence run N 00°42'41" W, a distance of 403.57 feet to an iron rod; thence run S 87°37'27" W, a distance of</w:t>
      </w:r>
      <w:r>
        <w:rPr>
          <w:color w:val="000000"/>
        </w:rPr>
        <w:t xml:space="preserve"> </w:t>
      </w:r>
      <w:r w:rsidRPr="001B220B">
        <w:rPr>
          <w:color w:val="000000"/>
        </w:rPr>
        <w:t>695.48 feet to an iron rod on the East right-of-way line of County Road No. C-337 (100.00' right-of-way); thence run S 00°36'43" E, along the East right-of-way line of County Road No. C-337, a distance of 432.34 feet to the Point of Beginning.</w:t>
      </w:r>
    </w:p>
    <w:p w14:paraId="37E46F7A" w14:textId="77777777" w:rsidR="0067157D" w:rsidRDefault="0067157D" w:rsidP="0067157D">
      <w:pPr>
        <w:spacing w:after="80"/>
        <w:ind w:left="720"/>
        <w:rPr>
          <w:color w:val="000000"/>
        </w:rPr>
      </w:pPr>
      <w:r w:rsidRPr="001B220B">
        <w:rPr>
          <w:color w:val="000000"/>
        </w:rPr>
        <w:t xml:space="preserve">Containing 6.67 </w:t>
      </w:r>
      <w:proofErr w:type="gramStart"/>
      <w:r w:rsidRPr="001B220B">
        <w:rPr>
          <w:color w:val="000000"/>
        </w:rPr>
        <w:t>acres more or less</w:t>
      </w:r>
      <w:proofErr w:type="gramEnd"/>
      <w:r w:rsidRPr="001B220B">
        <w:rPr>
          <w:color w:val="000000"/>
        </w:rPr>
        <w:t>.</w:t>
      </w:r>
    </w:p>
    <w:p w14:paraId="5195759C" w14:textId="77777777" w:rsidR="0067157D" w:rsidRPr="001B220B" w:rsidRDefault="0067157D" w:rsidP="0067157D">
      <w:pPr>
        <w:spacing w:after="80"/>
        <w:rPr>
          <w:b/>
          <w:bCs/>
          <w:color w:val="000000"/>
        </w:rPr>
      </w:pPr>
      <w:r w:rsidRPr="001B220B">
        <w:rPr>
          <w:b/>
          <w:bCs/>
          <w:color w:val="000000"/>
        </w:rPr>
        <w:t xml:space="preserve">3. Tax Parcel 02579-007-000; </w:t>
      </w:r>
      <w:r w:rsidRPr="004F56D9">
        <w:rPr>
          <w:b/>
          <w:bCs/>
          <w:color w:val="000000"/>
        </w:rPr>
        <w:t>±</w:t>
      </w:r>
      <w:r w:rsidRPr="001B220B">
        <w:rPr>
          <w:b/>
          <w:bCs/>
          <w:color w:val="000000"/>
        </w:rPr>
        <w:t>2.35 acres</w:t>
      </w:r>
    </w:p>
    <w:p w14:paraId="6DCDB6CA" w14:textId="77777777" w:rsidR="0067157D" w:rsidRDefault="0067157D" w:rsidP="0067157D">
      <w:pPr>
        <w:spacing w:after="80"/>
        <w:ind w:firstLine="720"/>
        <w:rPr>
          <w:color w:val="000000"/>
        </w:rPr>
      </w:pPr>
      <w:r w:rsidRPr="001B220B">
        <w:rPr>
          <w:color w:val="000000"/>
          <w:u w:val="single"/>
        </w:rPr>
        <w:t>Legal Description</w:t>
      </w:r>
      <w:r>
        <w:rPr>
          <w:color w:val="000000"/>
        </w:rPr>
        <w:t>:</w:t>
      </w:r>
    </w:p>
    <w:p w14:paraId="07EA4A6A" w14:textId="77777777" w:rsidR="0067157D" w:rsidRPr="001B220B" w:rsidRDefault="0067157D" w:rsidP="0067157D">
      <w:pPr>
        <w:spacing w:after="80"/>
        <w:ind w:left="720"/>
        <w:rPr>
          <w:color w:val="000000"/>
        </w:rPr>
      </w:pPr>
      <w:r w:rsidRPr="001B220B">
        <w:rPr>
          <w:color w:val="000000"/>
        </w:rPr>
        <w:t>A parcel of land lying in the West 1/2 of the Northwest 1/4 of Section 17, Township 10 South, Range 17 East, Alachua County, Florida, being more particularly described as follows:</w:t>
      </w:r>
    </w:p>
    <w:p w14:paraId="16E46042" w14:textId="31231DA0" w:rsidR="0067157D" w:rsidRPr="001B220B" w:rsidRDefault="0067157D" w:rsidP="0067157D">
      <w:pPr>
        <w:spacing w:after="80"/>
        <w:ind w:left="720"/>
        <w:jc w:val="both"/>
        <w:rPr>
          <w:color w:val="000000"/>
        </w:rPr>
      </w:pPr>
      <w:r w:rsidRPr="001B220B">
        <w:rPr>
          <w:color w:val="000000"/>
        </w:rPr>
        <w:t xml:space="preserve">Commence at a concrete monument marking the Southeast corner of the West 1/2 of the Northwest 114 of Section 17, Township JO South, Range 17 </w:t>
      </w:r>
      <w:r w:rsidR="00E561F9" w:rsidRPr="001B220B">
        <w:rPr>
          <w:color w:val="000000"/>
        </w:rPr>
        <w:t>East, for</w:t>
      </w:r>
      <w:r w:rsidRPr="001B220B">
        <w:rPr>
          <w:color w:val="000000"/>
        </w:rPr>
        <w:t xml:space="preserve"> a Point of Reference and thence run S 87°45'06" W, along the South line of the West 112 of the Northwest 1/4 of said Section 17, a distance </w:t>
      </w:r>
      <w:proofErr w:type="spellStart"/>
      <w:r w:rsidRPr="001B220B">
        <w:rPr>
          <w:color w:val="000000"/>
        </w:rPr>
        <w:t>of667.37</w:t>
      </w:r>
      <w:proofErr w:type="spellEnd"/>
      <w:r w:rsidRPr="001B220B">
        <w:rPr>
          <w:color w:val="000000"/>
        </w:rPr>
        <w:t xml:space="preserve"> feet to an iron rod; thence run N 00°42'41" W, a distance of 727.61 feet to an iron rod; thence run S 85°15'49" W, a distance of 617.39 feet to an iron rod on the East right-of-way line of County Road No. C-337 (100.00' right-of-way); thence run N 00°36'43" W, along the East right-of-way line of County Road No. C-337, a distance of 472.44 feet to an iron rod and for the Point of Beginning; thence continue N 00°36'43" W, along the East right-of-way line of County Road No. C-337, a distance of 128.30 feet to an iron rod; thence departing from said right-of-way line, run N 85°34'35" E, a distance of 471.39 feet to an iron rod; thence run S 00°42'41" E, a distance </w:t>
      </w:r>
      <w:proofErr w:type="spellStart"/>
      <w:r w:rsidRPr="001B220B">
        <w:rPr>
          <w:color w:val="000000"/>
        </w:rPr>
        <w:t>of90.00</w:t>
      </w:r>
      <w:proofErr w:type="spellEnd"/>
      <w:r w:rsidRPr="001B220B">
        <w:rPr>
          <w:color w:val="000000"/>
        </w:rPr>
        <w:t xml:space="preserve"> feet to an iron rod; thence run N 85°34'35" E, a distance of 97.00 feet to an iron rod; thence run N 00°42'41" W, a distance of 90.00 feet to an iron rod; thence run N 63°07'58" E, a distance of 51.57 feet to an iron rod; thence run N 00°42'41" W, a distance of 12.00 feet to an iron rod, said point being the Southwest corner of that certain parcel of land recorded in Official Records Book 2578, Page 1027, Public Records of Alachua County, Florida; thence run N 87°37'27" E, along the South line of said parcel, a distance of 137.30 feet to an iron rod; thence run S 00°42'41" E, a distance of </w:t>
      </w:r>
      <w:proofErr w:type="spellStart"/>
      <w:r w:rsidRPr="001B220B">
        <w:rPr>
          <w:color w:val="000000"/>
        </w:rPr>
        <w:t>182.00feet</w:t>
      </w:r>
      <w:proofErr w:type="spellEnd"/>
      <w:r w:rsidRPr="001B220B">
        <w:rPr>
          <w:color w:val="000000"/>
        </w:rPr>
        <w:t xml:space="preserve"> to an iron rod; thence run S 87°37'27" W, a distance of</w:t>
      </w:r>
      <w:r>
        <w:rPr>
          <w:color w:val="000000"/>
        </w:rPr>
        <w:t xml:space="preserve"> </w:t>
      </w:r>
      <w:r w:rsidRPr="001B220B">
        <w:rPr>
          <w:color w:val="000000"/>
        </w:rPr>
        <w:t>751.26 feet to the Point of Beginning.</w:t>
      </w:r>
    </w:p>
    <w:p w14:paraId="524D834A" w14:textId="77777777" w:rsidR="0067157D" w:rsidRPr="004F56D9" w:rsidRDefault="0067157D" w:rsidP="0067157D">
      <w:pPr>
        <w:spacing w:after="80"/>
        <w:ind w:left="720"/>
        <w:rPr>
          <w:color w:val="000000"/>
        </w:rPr>
      </w:pPr>
      <w:r w:rsidRPr="001B220B">
        <w:rPr>
          <w:color w:val="000000"/>
        </w:rPr>
        <w:t xml:space="preserve">Containing 2.35 </w:t>
      </w:r>
      <w:proofErr w:type="gramStart"/>
      <w:r w:rsidRPr="001B220B">
        <w:rPr>
          <w:color w:val="000000"/>
        </w:rPr>
        <w:t>acres, more or less</w:t>
      </w:r>
      <w:proofErr w:type="gramEnd"/>
      <w:r w:rsidRPr="001B220B">
        <w:rPr>
          <w:color w:val="000000"/>
        </w:rPr>
        <w:t>.</w:t>
      </w:r>
    </w:p>
    <w:p w14:paraId="3AAF1EB8" w14:textId="77777777" w:rsidR="002351CA" w:rsidRDefault="002351CA" w:rsidP="002351CA">
      <w:pPr>
        <w:ind w:left="720"/>
        <w:rPr>
          <w:b/>
          <w:bCs/>
          <w:sz w:val="23"/>
          <w:szCs w:val="23"/>
          <w:u w:val="single"/>
        </w:rPr>
      </w:pPr>
    </w:p>
    <w:bookmarkEnd w:id="2"/>
    <w:p w14:paraId="49233C66" w14:textId="64C2A5F4" w:rsidR="00BE5AFE" w:rsidRPr="00D64361" w:rsidRDefault="00BE5AFE" w:rsidP="00BE5AFE">
      <w:pPr>
        <w:spacing w:after="240"/>
        <w:jc w:val="both"/>
        <w:rPr>
          <w:b/>
          <w:sz w:val="24"/>
          <w:szCs w:val="24"/>
        </w:rPr>
      </w:pPr>
      <w:r w:rsidRPr="00D64361">
        <w:rPr>
          <w:b/>
          <w:bCs/>
          <w:sz w:val="24"/>
          <w:szCs w:val="24"/>
          <w:u w:val="single"/>
        </w:rPr>
        <w:t xml:space="preserve">Section </w:t>
      </w:r>
      <w:r w:rsidR="002351CA">
        <w:rPr>
          <w:b/>
          <w:bCs/>
          <w:sz w:val="24"/>
          <w:szCs w:val="24"/>
          <w:u w:val="single"/>
        </w:rPr>
        <w:t>2</w:t>
      </w:r>
      <w:r w:rsidRPr="00D64361">
        <w:rPr>
          <w:b/>
          <w:bCs/>
          <w:sz w:val="24"/>
          <w:szCs w:val="24"/>
        </w:rPr>
        <w:t>.</w:t>
      </w:r>
      <w:r w:rsidR="008C2D5A" w:rsidRPr="00D64361">
        <w:rPr>
          <w:b/>
          <w:bCs/>
          <w:sz w:val="24"/>
          <w:szCs w:val="24"/>
        </w:rPr>
        <w:t xml:space="preserve"> </w:t>
      </w:r>
      <w:r w:rsidRPr="00D64361">
        <w:rPr>
          <w:b/>
          <w:bCs/>
          <w:sz w:val="24"/>
          <w:szCs w:val="24"/>
        </w:rPr>
        <w:t>Severability.</w:t>
      </w:r>
      <w:r w:rsidR="008C2D5A" w:rsidRPr="00D64361">
        <w:rPr>
          <w:b/>
          <w:sz w:val="24"/>
          <w:szCs w:val="24"/>
        </w:rPr>
        <w:t xml:space="preserve"> </w:t>
      </w:r>
      <w:r w:rsidRPr="00D64361">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67D0E41A" w14:textId="40812C2E" w:rsidR="00BE5AFE" w:rsidRPr="00D64361" w:rsidRDefault="00BE5AFE" w:rsidP="00BE5AFE">
      <w:pPr>
        <w:spacing w:after="240"/>
        <w:jc w:val="both"/>
        <w:rPr>
          <w:b/>
          <w:sz w:val="24"/>
          <w:szCs w:val="24"/>
        </w:rPr>
      </w:pPr>
      <w:r w:rsidRPr="00D64361">
        <w:rPr>
          <w:b/>
          <w:bCs/>
          <w:sz w:val="24"/>
          <w:szCs w:val="24"/>
          <w:u w:val="single"/>
        </w:rPr>
        <w:t xml:space="preserve">Section </w:t>
      </w:r>
      <w:r w:rsidR="002351CA">
        <w:rPr>
          <w:b/>
          <w:bCs/>
          <w:sz w:val="24"/>
          <w:szCs w:val="24"/>
          <w:u w:val="single"/>
        </w:rPr>
        <w:t>3</w:t>
      </w:r>
      <w:r w:rsidRPr="00D64361">
        <w:rPr>
          <w:b/>
          <w:bCs/>
          <w:sz w:val="24"/>
          <w:szCs w:val="24"/>
        </w:rPr>
        <w:t>.</w:t>
      </w:r>
      <w:r w:rsidR="008C2D5A" w:rsidRPr="00D64361">
        <w:rPr>
          <w:b/>
          <w:bCs/>
          <w:sz w:val="24"/>
          <w:szCs w:val="24"/>
        </w:rPr>
        <w:t xml:space="preserve"> </w:t>
      </w:r>
      <w:r w:rsidRPr="00D64361">
        <w:rPr>
          <w:b/>
          <w:bCs/>
          <w:sz w:val="24"/>
          <w:szCs w:val="24"/>
        </w:rPr>
        <w:t>Conflict.</w:t>
      </w:r>
      <w:r w:rsidR="008C2D5A" w:rsidRPr="00D64361">
        <w:rPr>
          <w:b/>
          <w:sz w:val="24"/>
          <w:szCs w:val="24"/>
        </w:rPr>
        <w:t xml:space="preserve"> </w:t>
      </w:r>
      <w:r w:rsidRPr="00D64361">
        <w:rPr>
          <w:sz w:val="24"/>
          <w:szCs w:val="24"/>
        </w:rPr>
        <w:t>All ordinances or parts of ordinances in conflict herewith are hereby repealed to the extent of such conflict.</w:t>
      </w:r>
    </w:p>
    <w:p w14:paraId="53CBAB7C" w14:textId="0356C077" w:rsidR="00BE5AFE" w:rsidRPr="00D64361" w:rsidRDefault="00BE5AFE" w:rsidP="00BE5AFE">
      <w:pPr>
        <w:spacing w:after="240"/>
        <w:jc w:val="both"/>
        <w:rPr>
          <w:b/>
          <w:sz w:val="24"/>
          <w:szCs w:val="24"/>
        </w:rPr>
      </w:pPr>
      <w:r w:rsidRPr="00D64361">
        <w:rPr>
          <w:b/>
          <w:bCs/>
          <w:sz w:val="24"/>
          <w:szCs w:val="24"/>
          <w:u w:val="single"/>
        </w:rPr>
        <w:t xml:space="preserve">Section </w:t>
      </w:r>
      <w:r w:rsidR="002351CA">
        <w:rPr>
          <w:b/>
          <w:bCs/>
          <w:sz w:val="24"/>
          <w:szCs w:val="24"/>
          <w:u w:val="single"/>
        </w:rPr>
        <w:t>4</w:t>
      </w:r>
      <w:r w:rsidRPr="00D64361">
        <w:rPr>
          <w:b/>
          <w:bCs/>
          <w:sz w:val="24"/>
          <w:szCs w:val="24"/>
        </w:rPr>
        <w:t>.</w:t>
      </w:r>
      <w:r w:rsidR="008C2D5A" w:rsidRPr="00D64361">
        <w:rPr>
          <w:b/>
          <w:bCs/>
          <w:sz w:val="24"/>
          <w:szCs w:val="24"/>
        </w:rPr>
        <w:t xml:space="preserve"> </w:t>
      </w:r>
      <w:r w:rsidRPr="00D64361">
        <w:rPr>
          <w:b/>
          <w:bCs/>
          <w:sz w:val="24"/>
          <w:szCs w:val="24"/>
        </w:rPr>
        <w:t>Effective Date.</w:t>
      </w:r>
      <w:r w:rsidR="008C2D5A" w:rsidRPr="00D64361">
        <w:rPr>
          <w:b/>
          <w:sz w:val="24"/>
          <w:szCs w:val="24"/>
        </w:rPr>
        <w:t xml:space="preserve"> </w:t>
      </w:r>
      <w:r w:rsidRPr="00D64361">
        <w:rPr>
          <w:sz w:val="24"/>
          <w:szCs w:val="24"/>
        </w:rPr>
        <w:t>This Ordinance shall be adopted upon the date provided below, as passed, but shall only become effective upon the date of effectiveness of the corresponding Future Land Use Plan Amendment, CPA 2</w:t>
      </w:r>
      <w:r w:rsidR="00E561F9">
        <w:rPr>
          <w:sz w:val="24"/>
          <w:szCs w:val="24"/>
        </w:rPr>
        <w:t>4</w:t>
      </w:r>
      <w:r w:rsidRPr="00D64361">
        <w:rPr>
          <w:sz w:val="24"/>
          <w:szCs w:val="24"/>
        </w:rPr>
        <w:t>-</w:t>
      </w:r>
      <w:r w:rsidR="00DD2A0B">
        <w:rPr>
          <w:sz w:val="24"/>
          <w:szCs w:val="24"/>
        </w:rPr>
        <w:t>0</w:t>
      </w:r>
      <w:r w:rsidR="00E561F9">
        <w:rPr>
          <w:sz w:val="24"/>
          <w:szCs w:val="24"/>
        </w:rPr>
        <w:t>2</w:t>
      </w:r>
      <w:r w:rsidRPr="00D64361">
        <w:rPr>
          <w:sz w:val="24"/>
          <w:szCs w:val="24"/>
        </w:rPr>
        <w:t>.</w:t>
      </w:r>
    </w:p>
    <w:p w14:paraId="477E9F6B" w14:textId="11A1106E" w:rsidR="00BE5AFE" w:rsidRDefault="00BE5AFE" w:rsidP="00BE5AFE">
      <w:pPr>
        <w:spacing w:after="240"/>
        <w:jc w:val="both"/>
        <w:rPr>
          <w:sz w:val="24"/>
          <w:szCs w:val="24"/>
        </w:rPr>
      </w:pPr>
      <w:r w:rsidRPr="00D64361">
        <w:rPr>
          <w:b/>
          <w:bCs/>
          <w:sz w:val="24"/>
          <w:szCs w:val="24"/>
          <w:u w:val="single"/>
        </w:rPr>
        <w:t xml:space="preserve">Section </w:t>
      </w:r>
      <w:r w:rsidR="002351CA">
        <w:rPr>
          <w:b/>
          <w:bCs/>
          <w:sz w:val="24"/>
          <w:szCs w:val="24"/>
          <w:u w:val="single"/>
        </w:rPr>
        <w:t>5</w:t>
      </w:r>
      <w:r w:rsidRPr="00D64361">
        <w:rPr>
          <w:b/>
          <w:bCs/>
          <w:sz w:val="24"/>
          <w:szCs w:val="24"/>
          <w:u w:val="single"/>
        </w:rPr>
        <w:t>.</w:t>
      </w:r>
      <w:r w:rsidR="008C2D5A" w:rsidRPr="00D64361">
        <w:rPr>
          <w:b/>
          <w:bCs/>
          <w:sz w:val="24"/>
          <w:szCs w:val="24"/>
        </w:rPr>
        <w:t xml:space="preserve"> </w:t>
      </w:r>
      <w:r w:rsidRPr="00D64361">
        <w:rPr>
          <w:b/>
          <w:bCs/>
          <w:sz w:val="24"/>
          <w:szCs w:val="24"/>
        </w:rPr>
        <w:t>Authority.</w:t>
      </w:r>
      <w:r w:rsidR="008C2D5A" w:rsidRPr="00D64361">
        <w:rPr>
          <w:b/>
          <w:sz w:val="24"/>
          <w:szCs w:val="24"/>
        </w:rPr>
        <w:t xml:space="preserve"> </w:t>
      </w:r>
      <w:r w:rsidRPr="00D64361">
        <w:rPr>
          <w:sz w:val="24"/>
          <w:szCs w:val="24"/>
        </w:rPr>
        <w:t>This Ordinance is adopted pursuant to the authority granted by Section 166.021, Florida Statutes, as amended, and Sections 163.3161 through 163.3215, Florida Statutes, as amended.</w:t>
      </w:r>
    </w:p>
    <w:p w14:paraId="01FBBE8B" w14:textId="77777777" w:rsidR="00796B8A" w:rsidRDefault="00796B8A" w:rsidP="00BE5AFE">
      <w:pPr>
        <w:spacing w:after="240"/>
        <w:jc w:val="both"/>
        <w:rPr>
          <w:sz w:val="24"/>
          <w:szCs w:val="24"/>
        </w:rPr>
      </w:pPr>
    </w:p>
    <w:p w14:paraId="23F7D642" w14:textId="77777777" w:rsidR="00796B8A" w:rsidRDefault="00796B8A" w:rsidP="00796B8A">
      <w:pPr>
        <w:jc w:val="center"/>
        <w:rPr>
          <w:b/>
          <w:sz w:val="24"/>
          <w:szCs w:val="24"/>
        </w:rPr>
      </w:pPr>
      <w:r>
        <w:rPr>
          <w:b/>
          <w:sz w:val="24"/>
          <w:szCs w:val="24"/>
        </w:rPr>
        <w:t>[REMAINDER OF THIS PAGE INTENTIONALLY LEFT BLANK]</w:t>
      </w:r>
    </w:p>
    <w:p w14:paraId="2DAE946F" w14:textId="77777777" w:rsidR="00796B8A" w:rsidRPr="00D64361" w:rsidRDefault="00796B8A" w:rsidP="00BE5AFE">
      <w:pPr>
        <w:spacing w:after="240"/>
        <w:jc w:val="both"/>
        <w:rPr>
          <w:b/>
          <w:sz w:val="24"/>
          <w:szCs w:val="24"/>
        </w:rPr>
      </w:pPr>
    </w:p>
    <w:p w14:paraId="0A0EE563" w14:textId="77777777" w:rsidR="00796B8A" w:rsidRDefault="00796B8A" w:rsidP="007C72CD">
      <w:pPr>
        <w:ind w:firstLine="720"/>
        <w:jc w:val="both"/>
        <w:rPr>
          <w:sz w:val="24"/>
          <w:szCs w:val="24"/>
        </w:rPr>
      </w:pPr>
    </w:p>
    <w:p w14:paraId="320AEE17" w14:textId="2A57EC3F" w:rsidR="007C72CD" w:rsidRPr="004C7E75" w:rsidRDefault="007C72CD" w:rsidP="007C72CD">
      <w:pPr>
        <w:ind w:firstLine="720"/>
        <w:jc w:val="both"/>
        <w:rPr>
          <w:b/>
          <w:sz w:val="24"/>
          <w:szCs w:val="24"/>
        </w:rPr>
      </w:pPr>
      <w:r w:rsidRPr="004C7E75">
        <w:rPr>
          <w:sz w:val="24"/>
          <w:szCs w:val="24"/>
        </w:rPr>
        <w:t xml:space="preserve">DONE THE FIRST READING, by the City Commission of the City of Newberry, Florida, at a regular meeting, the </w:t>
      </w:r>
      <w:r w:rsidRPr="004C7E75">
        <w:rPr>
          <w:sz w:val="24"/>
          <w:szCs w:val="24"/>
          <w:u w:val="single"/>
        </w:rPr>
        <w:t xml:space="preserve">         </w:t>
      </w:r>
      <w:r w:rsidRPr="004C7E75">
        <w:rPr>
          <w:sz w:val="24"/>
          <w:szCs w:val="24"/>
        </w:rPr>
        <w:t xml:space="preserve"> day of </w:t>
      </w:r>
      <w:r w:rsidRPr="004C7E75">
        <w:rPr>
          <w:sz w:val="24"/>
          <w:szCs w:val="24"/>
          <w:u w:val="single"/>
        </w:rPr>
        <w:t xml:space="preserve">   </w:t>
      </w:r>
      <w:proofErr w:type="gramStart"/>
      <w:r w:rsidRPr="004C7E75">
        <w:rPr>
          <w:sz w:val="24"/>
          <w:szCs w:val="24"/>
          <w:u w:val="single"/>
        </w:rPr>
        <w:t xml:space="preserve">January </w:t>
      </w:r>
      <w:r w:rsidR="00796B8A" w:rsidRPr="004C7E75">
        <w:rPr>
          <w:sz w:val="24"/>
          <w:szCs w:val="24"/>
          <w:u w:val="single"/>
        </w:rPr>
        <w:t xml:space="preserve"> ,</w:t>
      </w:r>
      <w:proofErr w:type="gramEnd"/>
      <w:r w:rsidRPr="004C7E75">
        <w:rPr>
          <w:sz w:val="24"/>
          <w:szCs w:val="24"/>
        </w:rPr>
        <w:t xml:space="preserve"> 202</w:t>
      </w:r>
      <w:r w:rsidR="0067157D">
        <w:rPr>
          <w:sz w:val="24"/>
          <w:szCs w:val="24"/>
        </w:rPr>
        <w:t>4</w:t>
      </w:r>
      <w:r w:rsidRPr="004C7E75">
        <w:rPr>
          <w:sz w:val="24"/>
          <w:szCs w:val="24"/>
        </w:rPr>
        <w:t>.</w:t>
      </w:r>
    </w:p>
    <w:p w14:paraId="685CBD79" w14:textId="77777777" w:rsidR="007C72CD" w:rsidRPr="004C7E75" w:rsidRDefault="007C72CD" w:rsidP="007C72CD">
      <w:pPr>
        <w:jc w:val="both"/>
        <w:rPr>
          <w:b/>
          <w:sz w:val="24"/>
          <w:szCs w:val="24"/>
        </w:rPr>
      </w:pPr>
    </w:p>
    <w:p w14:paraId="7C01E104" w14:textId="77777777" w:rsidR="007C72CD" w:rsidRPr="004C7E75" w:rsidRDefault="007C72CD" w:rsidP="007C72CD">
      <w:pPr>
        <w:ind w:firstLine="720"/>
        <w:jc w:val="both"/>
        <w:rPr>
          <w:sz w:val="24"/>
          <w:szCs w:val="24"/>
        </w:rPr>
      </w:pPr>
    </w:p>
    <w:p w14:paraId="6F2259CD" w14:textId="4F487F56" w:rsidR="007C72CD" w:rsidRPr="00D64361" w:rsidRDefault="007C72CD" w:rsidP="007C72CD">
      <w:pPr>
        <w:ind w:firstLine="720"/>
        <w:jc w:val="both"/>
        <w:rPr>
          <w:b/>
          <w:sz w:val="24"/>
          <w:szCs w:val="24"/>
          <w:u w:val="single"/>
        </w:rPr>
      </w:pPr>
      <w:r w:rsidRPr="00D64361">
        <w:rPr>
          <w:sz w:val="24"/>
          <w:szCs w:val="24"/>
        </w:rPr>
        <w:t xml:space="preserve">DONE THE SECOND READING, AND ADOPTED ON FINAL PASSAGE, by an affirmative vote of a majority of a quorum present of the City Commission of the City of Newberry, Florida, at a regular meeting, </w:t>
      </w:r>
      <w:r w:rsidRPr="00BE5AFE">
        <w:rPr>
          <w:sz w:val="24"/>
          <w:szCs w:val="24"/>
        </w:rPr>
        <w:t xml:space="preserve">this  </w:t>
      </w:r>
      <w:r w:rsidR="0067157D">
        <w:rPr>
          <w:sz w:val="24"/>
          <w:szCs w:val="24"/>
        </w:rPr>
        <w:t xml:space="preserve">  </w:t>
      </w:r>
      <w:r w:rsidR="0067157D" w:rsidRPr="00BE5AFE">
        <w:rPr>
          <w:sz w:val="24"/>
          <w:szCs w:val="24"/>
        </w:rPr>
        <w:t>____</w:t>
      </w:r>
      <w:r w:rsidRPr="00BE5AFE">
        <w:rPr>
          <w:sz w:val="24"/>
          <w:szCs w:val="24"/>
        </w:rPr>
        <w:t xml:space="preserve">day of </w:t>
      </w:r>
      <w:r w:rsidRPr="00BE5AFE">
        <w:rPr>
          <w:sz w:val="24"/>
          <w:szCs w:val="24"/>
          <w:u w:val="single"/>
        </w:rPr>
        <w:tab/>
      </w:r>
      <w:r w:rsidR="0067157D">
        <w:rPr>
          <w:sz w:val="24"/>
          <w:szCs w:val="24"/>
          <w:u w:val="single"/>
        </w:rPr>
        <w:t xml:space="preserve">   </w:t>
      </w:r>
      <w:r w:rsidRPr="00BE5AFE">
        <w:rPr>
          <w:sz w:val="24"/>
          <w:szCs w:val="24"/>
          <w:u w:val="single"/>
        </w:rPr>
        <w:t xml:space="preserve">     </w:t>
      </w:r>
      <w:r w:rsidRPr="00BE5AFE">
        <w:rPr>
          <w:sz w:val="24"/>
          <w:szCs w:val="24"/>
        </w:rPr>
        <w:t>,</w:t>
      </w:r>
      <w:r>
        <w:rPr>
          <w:sz w:val="24"/>
          <w:szCs w:val="24"/>
        </w:rPr>
        <w:t xml:space="preserve"> 202</w:t>
      </w:r>
      <w:r w:rsidR="0067157D">
        <w:rPr>
          <w:sz w:val="24"/>
          <w:szCs w:val="24"/>
        </w:rPr>
        <w:t>4</w:t>
      </w:r>
      <w:r w:rsidRPr="00D64361">
        <w:rPr>
          <w:sz w:val="24"/>
          <w:szCs w:val="24"/>
          <w:u w:val="single"/>
        </w:rPr>
        <w:t>.</w:t>
      </w:r>
    </w:p>
    <w:p w14:paraId="13DBF759" w14:textId="77777777" w:rsidR="007C72CD" w:rsidRPr="00D64361" w:rsidRDefault="007C72CD" w:rsidP="007C72CD">
      <w:pPr>
        <w:jc w:val="both"/>
        <w:rPr>
          <w:sz w:val="24"/>
          <w:szCs w:val="24"/>
        </w:rPr>
      </w:pPr>
    </w:p>
    <w:p w14:paraId="2BFD178C" w14:textId="77777777" w:rsidR="00BE5AFE" w:rsidRPr="00D64361" w:rsidRDefault="00BE5AFE" w:rsidP="00BE5AFE">
      <w:pPr>
        <w:jc w:val="both"/>
        <w:rPr>
          <w:sz w:val="24"/>
          <w:szCs w:val="24"/>
        </w:rPr>
      </w:pPr>
    </w:p>
    <w:p w14:paraId="197BC16E" w14:textId="77777777" w:rsidR="00BE5AFE" w:rsidRPr="00D64361" w:rsidRDefault="00BE5AFE" w:rsidP="00BE5AFE">
      <w:pPr>
        <w:jc w:val="both"/>
        <w:rPr>
          <w:sz w:val="24"/>
          <w:szCs w:val="24"/>
        </w:rPr>
      </w:pPr>
    </w:p>
    <w:p w14:paraId="3BB855F4" w14:textId="77777777" w:rsidR="00BE5AFE" w:rsidRPr="00D64361" w:rsidRDefault="00BE5AFE" w:rsidP="00BE5AFE">
      <w:pPr>
        <w:jc w:val="both"/>
        <w:rPr>
          <w:sz w:val="24"/>
          <w:szCs w:val="24"/>
        </w:rPr>
      </w:pPr>
    </w:p>
    <w:p w14:paraId="29C645F0" w14:textId="00F7435A" w:rsidR="00BE5AFE" w:rsidRPr="00D64361" w:rsidRDefault="00BE5AFE" w:rsidP="00796B8A">
      <w:pPr>
        <w:tabs>
          <w:tab w:val="left" w:pos="-1080"/>
        </w:tabs>
        <w:ind w:left="5040"/>
        <w:rPr>
          <w:b/>
          <w:sz w:val="24"/>
          <w:szCs w:val="24"/>
        </w:rPr>
      </w:pPr>
      <w:r w:rsidRPr="00D64361">
        <w:rPr>
          <w:sz w:val="24"/>
          <w:szCs w:val="24"/>
        </w:rPr>
        <w:t>BY THE MAYOR OF THE CITY OF NEWBERRY, FLORIDA</w:t>
      </w:r>
    </w:p>
    <w:p w14:paraId="3675C8ED" w14:textId="77777777" w:rsidR="00BE5AFE" w:rsidRPr="00D64361" w:rsidRDefault="00BE5AFE" w:rsidP="00BE5AFE">
      <w:pPr>
        <w:tabs>
          <w:tab w:val="right" w:pos="4320"/>
          <w:tab w:val="left" w:pos="5040"/>
          <w:tab w:val="right" w:pos="9360"/>
        </w:tabs>
        <w:ind w:left="5040" w:hanging="5040"/>
        <w:rPr>
          <w:b/>
          <w:sz w:val="24"/>
          <w:szCs w:val="24"/>
        </w:rPr>
      </w:pPr>
      <w:r w:rsidRPr="00D64361">
        <w:rPr>
          <w:sz w:val="24"/>
          <w:szCs w:val="24"/>
        </w:rPr>
        <w:tab/>
      </w:r>
      <w:r w:rsidRPr="00D64361">
        <w:rPr>
          <w:sz w:val="24"/>
          <w:szCs w:val="24"/>
        </w:rPr>
        <w:tab/>
        <w:t xml:space="preserve"> </w:t>
      </w:r>
    </w:p>
    <w:p w14:paraId="5FAA038A" w14:textId="77777777" w:rsidR="00BE5AFE" w:rsidRPr="00D64361" w:rsidRDefault="00BE5AFE" w:rsidP="00BE5AFE">
      <w:pPr>
        <w:tabs>
          <w:tab w:val="left" w:pos="-90"/>
          <w:tab w:val="left" w:pos="0"/>
        </w:tabs>
        <w:rPr>
          <w:b/>
          <w:sz w:val="24"/>
          <w:szCs w:val="24"/>
        </w:rPr>
      </w:pP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p>
    <w:p w14:paraId="18569E00" w14:textId="77777777" w:rsidR="00BE5AFE" w:rsidRPr="00D64361" w:rsidRDefault="00BE5AFE" w:rsidP="00BE5AFE">
      <w:pPr>
        <w:tabs>
          <w:tab w:val="left" w:pos="-90"/>
          <w:tab w:val="left" w:pos="0"/>
        </w:tabs>
        <w:rPr>
          <w:b/>
          <w:sz w:val="24"/>
          <w:szCs w:val="24"/>
        </w:rPr>
      </w:pP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t>____________________________________</w:t>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t>Honorable Jordan Marlowe, Mayor</w:t>
      </w:r>
    </w:p>
    <w:p w14:paraId="4DF829CF" w14:textId="77777777" w:rsidR="00BE5AFE" w:rsidRPr="00D64361" w:rsidRDefault="00BE5AFE" w:rsidP="00BE5AFE">
      <w:pPr>
        <w:tabs>
          <w:tab w:val="left" w:pos="-90"/>
          <w:tab w:val="left" w:pos="0"/>
        </w:tabs>
        <w:rPr>
          <w:b/>
          <w:sz w:val="24"/>
          <w:szCs w:val="24"/>
        </w:rPr>
      </w:pPr>
    </w:p>
    <w:p w14:paraId="4468D2CD" w14:textId="77777777" w:rsidR="00BE5AFE" w:rsidRPr="00D64361" w:rsidRDefault="00BE5AFE" w:rsidP="00BE5AFE">
      <w:pPr>
        <w:tabs>
          <w:tab w:val="left" w:pos="-90"/>
          <w:tab w:val="left" w:pos="0"/>
        </w:tabs>
        <w:rPr>
          <w:b/>
          <w:sz w:val="24"/>
          <w:szCs w:val="24"/>
        </w:rPr>
      </w:pP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p>
    <w:p w14:paraId="046BCBD5" w14:textId="77777777" w:rsidR="00BE5AFE" w:rsidRPr="00D64361" w:rsidRDefault="00BE5AFE" w:rsidP="00BE5AFE">
      <w:pPr>
        <w:tabs>
          <w:tab w:val="left" w:pos="-90"/>
          <w:tab w:val="left" w:pos="0"/>
        </w:tabs>
        <w:rPr>
          <w:b/>
          <w:sz w:val="24"/>
          <w:szCs w:val="24"/>
        </w:rPr>
      </w:pPr>
      <w:r w:rsidRPr="00D64361">
        <w:rPr>
          <w:sz w:val="24"/>
          <w:szCs w:val="24"/>
        </w:rPr>
        <w:t>ATTEST, BY THE CLERK OF THE</w:t>
      </w:r>
    </w:p>
    <w:p w14:paraId="36775730" w14:textId="77777777" w:rsidR="00BE5AFE" w:rsidRPr="00D64361" w:rsidRDefault="00BE5AFE" w:rsidP="00BE5AFE">
      <w:pPr>
        <w:tabs>
          <w:tab w:val="left" w:pos="-90"/>
          <w:tab w:val="left" w:pos="0"/>
        </w:tabs>
        <w:rPr>
          <w:b/>
          <w:sz w:val="24"/>
          <w:szCs w:val="24"/>
        </w:rPr>
      </w:pPr>
      <w:r w:rsidRPr="00D64361">
        <w:rPr>
          <w:sz w:val="24"/>
          <w:szCs w:val="24"/>
        </w:rPr>
        <w:t>CITY COMMISSION OF THE CITY OF</w:t>
      </w:r>
    </w:p>
    <w:p w14:paraId="1B5897BE" w14:textId="77777777" w:rsidR="00BE5AFE" w:rsidRPr="00D64361" w:rsidRDefault="00BE5AFE" w:rsidP="00BE5AFE">
      <w:pPr>
        <w:tabs>
          <w:tab w:val="left" w:pos="-90"/>
          <w:tab w:val="left" w:pos="0"/>
        </w:tabs>
        <w:rPr>
          <w:b/>
          <w:sz w:val="24"/>
          <w:szCs w:val="24"/>
        </w:rPr>
      </w:pPr>
      <w:r w:rsidRPr="00D64361">
        <w:rPr>
          <w:sz w:val="24"/>
          <w:szCs w:val="24"/>
        </w:rPr>
        <w:t>NEWBERRY, FLORIDA:</w:t>
      </w:r>
    </w:p>
    <w:p w14:paraId="30C21C8E" w14:textId="77777777" w:rsidR="00BE5AFE" w:rsidRPr="00D64361" w:rsidRDefault="00BE5AFE" w:rsidP="00BE5AFE">
      <w:pPr>
        <w:tabs>
          <w:tab w:val="left" w:pos="-90"/>
          <w:tab w:val="left" w:pos="0"/>
        </w:tabs>
        <w:rPr>
          <w:b/>
          <w:sz w:val="24"/>
          <w:szCs w:val="24"/>
        </w:rPr>
      </w:pPr>
    </w:p>
    <w:p w14:paraId="21CE46D5" w14:textId="77777777" w:rsidR="00BE5AFE" w:rsidRPr="00D64361" w:rsidRDefault="00BE5AFE" w:rsidP="00BE5AFE">
      <w:pPr>
        <w:tabs>
          <w:tab w:val="left" w:pos="-90"/>
          <w:tab w:val="left" w:pos="0"/>
        </w:tabs>
        <w:rPr>
          <w:b/>
          <w:sz w:val="24"/>
          <w:szCs w:val="24"/>
        </w:rPr>
      </w:pPr>
    </w:p>
    <w:p w14:paraId="01802BA8" w14:textId="77777777" w:rsidR="00BE5AFE" w:rsidRPr="00D64361" w:rsidRDefault="00BE5AFE" w:rsidP="00BE5AFE">
      <w:pPr>
        <w:tabs>
          <w:tab w:val="left" w:pos="-90"/>
          <w:tab w:val="left" w:pos="0"/>
        </w:tabs>
        <w:rPr>
          <w:b/>
          <w:sz w:val="24"/>
          <w:szCs w:val="24"/>
        </w:rPr>
      </w:pPr>
      <w:r w:rsidRPr="00D64361">
        <w:rPr>
          <w:sz w:val="24"/>
          <w:szCs w:val="24"/>
        </w:rPr>
        <w:t>____________________________</w:t>
      </w:r>
      <w:r w:rsidRPr="00D64361">
        <w:rPr>
          <w:sz w:val="24"/>
          <w:szCs w:val="24"/>
        </w:rPr>
        <w:tab/>
      </w:r>
    </w:p>
    <w:p w14:paraId="2D176A14" w14:textId="77777777" w:rsidR="00BE5AFE" w:rsidRPr="00D64361" w:rsidRDefault="00BE5AFE" w:rsidP="00BE5AFE">
      <w:pPr>
        <w:rPr>
          <w:b/>
          <w:sz w:val="24"/>
          <w:szCs w:val="24"/>
        </w:rPr>
      </w:pPr>
      <w:r w:rsidRPr="00D64361">
        <w:rPr>
          <w:sz w:val="24"/>
          <w:szCs w:val="24"/>
        </w:rPr>
        <w:t>Judy S. Rice, City Clerk</w:t>
      </w:r>
    </w:p>
    <w:p w14:paraId="764D54E2" w14:textId="77777777" w:rsidR="00BE5AFE" w:rsidRPr="00D64361" w:rsidRDefault="00BE5AFE" w:rsidP="00BE5AFE">
      <w:pPr>
        <w:rPr>
          <w:b/>
          <w:sz w:val="24"/>
          <w:szCs w:val="24"/>
        </w:rPr>
      </w:pPr>
    </w:p>
    <w:p w14:paraId="0FBE62B8" w14:textId="77777777" w:rsidR="00BE5AFE" w:rsidRPr="00D64361" w:rsidRDefault="00BE5AFE" w:rsidP="00BE5AFE">
      <w:pPr>
        <w:rPr>
          <w:b/>
          <w:sz w:val="24"/>
          <w:szCs w:val="24"/>
        </w:rPr>
      </w:pPr>
    </w:p>
    <w:p w14:paraId="15DDEB69" w14:textId="77777777" w:rsidR="00BE5AFE" w:rsidRPr="00D64361" w:rsidRDefault="00BE5AFE" w:rsidP="00BE5AFE">
      <w:pPr>
        <w:jc w:val="both"/>
        <w:rPr>
          <w:b/>
          <w:sz w:val="24"/>
          <w:szCs w:val="24"/>
        </w:rPr>
      </w:pPr>
      <w:r w:rsidRPr="00D64361">
        <w:rPr>
          <w:sz w:val="24"/>
          <w:szCs w:val="24"/>
        </w:rPr>
        <w:t xml:space="preserve">APPROVED AS TO FORM AND </w:t>
      </w:r>
    </w:p>
    <w:p w14:paraId="7D9CE851" w14:textId="77777777" w:rsidR="00BE5AFE" w:rsidRPr="00D64361" w:rsidRDefault="00BE5AFE" w:rsidP="00BE5AFE">
      <w:pPr>
        <w:jc w:val="both"/>
        <w:rPr>
          <w:b/>
          <w:sz w:val="24"/>
          <w:szCs w:val="24"/>
        </w:rPr>
      </w:pPr>
      <w:r w:rsidRPr="00D64361">
        <w:rPr>
          <w:sz w:val="24"/>
          <w:szCs w:val="24"/>
        </w:rPr>
        <w:t>LEGALITY:</w:t>
      </w:r>
    </w:p>
    <w:p w14:paraId="07896F14" w14:textId="77777777" w:rsidR="00BE5AFE" w:rsidRPr="00D64361" w:rsidRDefault="00BE5AFE" w:rsidP="00BE5AFE">
      <w:pPr>
        <w:rPr>
          <w:b/>
          <w:sz w:val="24"/>
          <w:szCs w:val="24"/>
        </w:rPr>
      </w:pPr>
    </w:p>
    <w:p w14:paraId="3E770B49" w14:textId="77777777" w:rsidR="00BE5AFE" w:rsidRPr="00D64361" w:rsidRDefault="00BE5AFE" w:rsidP="00BE5AFE">
      <w:pPr>
        <w:rPr>
          <w:b/>
          <w:sz w:val="24"/>
          <w:szCs w:val="24"/>
        </w:rPr>
      </w:pPr>
    </w:p>
    <w:p w14:paraId="77F8D21F" w14:textId="77777777" w:rsidR="00BE5AFE" w:rsidRPr="00D64361" w:rsidRDefault="00BE5AFE" w:rsidP="00BE5AFE">
      <w:pPr>
        <w:rPr>
          <w:b/>
          <w:sz w:val="24"/>
          <w:szCs w:val="24"/>
        </w:rPr>
      </w:pPr>
      <w:r w:rsidRPr="00D64361">
        <w:rPr>
          <w:sz w:val="24"/>
          <w:szCs w:val="24"/>
        </w:rPr>
        <w:t>____________________________</w:t>
      </w:r>
    </w:p>
    <w:p w14:paraId="1FA1F0F7" w14:textId="77777777" w:rsidR="00BE5AFE" w:rsidRPr="00D64361" w:rsidRDefault="00BE5AFE" w:rsidP="00BE5AFE">
      <w:pPr>
        <w:rPr>
          <w:b/>
          <w:sz w:val="24"/>
          <w:szCs w:val="24"/>
        </w:rPr>
      </w:pPr>
      <w:r w:rsidRPr="00D64361">
        <w:rPr>
          <w:sz w:val="24"/>
          <w:szCs w:val="24"/>
        </w:rPr>
        <w:t>City Attorney’s Office</w:t>
      </w:r>
    </w:p>
    <w:sectPr w:rsidR="00BE5AFE" w:rsidRPr="00D64361" w:rsidSect="00EC08CD">
      <w:headerReference w:type="even" r:id="rId7"/>
      <w:headerReference w:type="default" r:id="rId8"/>
      <w:footerReference w:type="even" r:id="rId9"/>
      <w:footerReference w:type="default" r:id="rId10"/>
      <w:headerReference w:type="first" r:id="rId11"/>
      <w:footerReference w:type="first" r:id="rId12"/>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C6" w14:textId="27EC4616"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7A3F">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0098" w14:textId="77777777" w:rsidR="00A15057" w:rsidRDefault="00A15057">
    <w:pPr>
      <w:pStyle w:val="Footer"/>
    </w:pPr>
  </w:p>
  <w:p w14:paraId="50F3E8CA" w14:textId="58C47AE4" w:rsidR="007C72CD" w:rsidRDefault="007C72CD" w:rsidP="007C72CD">
    <w:pPr>
      <w:pStyle w:val="Footer"/>
      <w:tabs>
        <w:tab w:val="clear" w:pos="4320"/>
        <w:tab w:val="clear" w:pos="8640"/>
        <w:tab w:val="right" w:pos="8910"/>
      </w:tabs>
    </w:pPr>
    <w:r>
      <w:t>Planning &amp; Zoning Board 01/0</w:t>
    </w:r>
    <w:r w:rsidR="0067157D">
      <w:t>2</w:t>
    </w:r>
    <w:r>
      <w:t>/202</w:t>
    </w:r>
    <w:r w:rsidR="0067157D">
      <w:t>4</w:t>
    </w:r>
    <w:r>
      <w:tab/>
    </w:r>
    <w:r w:rsidRPr="00EF3614">
      <w:t xml:space="preserve">Page </w:t>
    </w:r>
    <w:r>
      <w:fldChar w:fldCharType="begin"/>
    </w:r>
    <w:r>
      <w:instrText xml:space="preserve"> PAGE  \* Arabic  \* MERGEFORMAT </w:instrText>
    </w:r>
    <w:r>
      <w:fldChar w:fldCharType="separate"/>
    </w:r>
    <w:r>
      <w:t>3</w:t>
    </w:r>
    <w:r>
      <w:fldChar w:fldCharType="end"/>
    </w:r>
    <w:r w:rsidRPr="00EF3614">
      <w:t xml:space="preserve"> of </w:t>
    </w:r>
    <w:r w:rsidR="00EC08CD">
      <w:fldChar w:fldCharType="begin"/>
    </w:r>
    <w:r w:rsidR="00EC08CD">
      <w:instrText xml:space="preserve"> NUMPAGES   \* MERGEFORMAT </w:instrText>
    </w:r>
    <w:r w:rsidR="00EC08CD">
      <w:fldChar w:fldCharType="separate"/>
    </w:r>
    <w:r>
      <w:t>3</w:t>
    </w:r>
    <w:r w:rsidR="00EC08CD">
      <w:fldChar w:fldCharType="end"/>
    </w:r>
  </w:p>
  <w:p w14:paraId="383680FF" w14:textId="1B14E449" w:rsidR="007C72CD" w:rsidRDefault="007C72CD" w:rsidP="007C72CD">
    <w:pPr>
      <w:pStyle w:val="Footer"/>
      <w:tabs>
        <w:tab w:val="clear" w:pos="4320"/>
        <w:tab w:val="clear" w:pos="8640"/>
        <w:tab w:val="right" w:pos="8910"/>
      </w:tabs>
    </w:pPr>
    <w:r>
      <w:t>City Commission First Reading 01/</w:t>
    </w:r>
    <w:r w:rsidR="0067157D">
      <w:t>08</w:t>
    </w:r>
    <w:r>
      <w:t>/202</w:t>
    </w:r>
    <w:r w:rsidR="0067157D">
      <w:t>4</w:t>
    </w:r>
    <w:r>
      <w:tab/>
      <w:t>Ordinance 202</w:t>
    </w:r>
    <w:r w:rsidR="0067157D">
      <w:t>4</w:t>
    </w:r>
    <w:r>
      <w:t>-0</w:t>
    </w:r>
    <w:r w:rsidR="0067157D">
      <w:t>5</w:t>
    </w:r>
  </w:p>
  <w:p w14:paraId="1DFF9AE5" w14:textId="7B3AAB35" w:rsidR="007C72CD" w:rsidRDefault="007C72CD" w:rsidP="007C72CD">
    <w:pPr>
      <w:pStyle w:val="Footer"/>
      <w:tabs>
        <w:tab w:val="clear" w:pos="4320"/>
        <w:tab w:val="clear" w:pos="8640"/>
        <w:tab w:val="right" w:pos="8910"/>
      </w:tabs>
    </w:pPr>
    <w:r>
      <w:t>City Commission Second Reading/Enactment 0</w:t>
    </w:r>
    <w:r w:rsidR="0067157D">
      <w:t>1</w:t>
    </w:r>
    <w:r>
      <w:t>/2</w:t>
    </w:r>
    <w:r w:rsidR="0067157D">
      <w:t>2</w:t>
    </w:r>
    <w:r>
      <w:t>/202</w:t>
    </w:r>
    <w:r w:rsidR="0067157D">
      <w:t>4</w:t>
    </w:r>
    <w:r>
      <w:tab/>
      <w:t>LDR 2</w:t>
    </w:r>
    <w:r w:rsidR="0067157D">
      <w:t>4</w:t>
    </w:r>
    <w:r>
      <w:t>-0</w:t>
    </w:r>
    <w:r w:rsidR="0067157D">
      <w:t>5</w:t>
    </w:r>
  </w:p>
  <w:p w14:paraId="72D5E98C" w14:textId="6D7F8A92" w:rsidR="008A2188" w:rsidRDefault="008A2188" w:rsidP="007C7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BEE5" w14:textId="592F68D0" w:rsidR="00EC08CD" w:rsidRDefault="00EC08CD">
    <w:pPr>
      <w:pStyle w:val="Footer"/>
    </w:pPr>
    <w:r>
      <w:rPr>
        <w:noProof/>
      </w:rPr>
      <w:pict w14:anchorId="7F333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531" o:spid="_x0000_s43010" type="#_x0000_t136" style="position:absolute;margin-left:-90.15pt;margin-top:384.9pt;width:571.8pt;height:87.95pt;rotation:315;z-index:-251657216;mso-position-horizontal-relative:margin;mso-position-vertical-relative:margin" o:allowincell="f" fillcolor="#7f7f7f [1612]" stroked="f">
          <v:fill opacity=".5"/>
          <v:textpath style="font-family:&quot;Times New Roman&quot;;font-size:1pt" string="FIRST READING"/>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1378" w14:textId="1083E356" w:rsidR="00EC08CD" w:rsidRDefault="00EC08CD">
    <w:pPr>
      <w:pStyle w:val="Header"/>
    </w:pPr>
    <w:r>
      <w:rPr>
        <w:noProof/>
      </w:rPr>
      <w:pict w14:anchorId="75030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532" o:spid="_x0000_s43011" type="#_x0000_t136" style="position:absolute;margin-left:0;margin-top:0;width:571.8pt;height:87.95pt;rotation:315;z-index:-251655168;mso-position-horizontal:center;mso-position-horizontal-relative:margin;mso-position-vertical:center;mso-position-vertical-relative:margin" o:allowincell="f" fillcolor="#7f7f7f [1612]" stroked="f">
          <v:fill opacity=".5"/>
          <v:textpath style="font-family:&quot;Times New Roman&quot;;font-size:1pt" string="FIRST READI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563E" w14:textId="68BB7F53" w:rsidR="00EC08CD" w:rsidRDefault="00EC08CD">
    <w:pPr>
      <w:pStyle w:val="Header"/>
    </w:pPr>
    <w:r>
      <w:rPr>
        <w:noProof/>
      </w:rPr>
      <w:pict w14:anchorId="37699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533" o:spid="_x0000_s43012" type="#_x0000_t136" style="position:absolute;margin-left:0;margin-top:0;width:571.8pt;height:87.95pt;rotation:315;z-index:-251653120;mso-position-horizontal:center;mso-position-horizontal-relative:margin;mso-position-vertical:center;mso-position-vertical-relative:margin" o:allowincell="f" fillcolor="#7f7f7f [1612]" stroked="f">
          <v:fill opacity=".5"/>
          <v:textpath style="font-family:&quot;Times New Roman&quot;;font-size:1pt" string="FIRST READIN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06CE" w14:textId="0CE8C738" w:rsidR="00EC08CD" w:rsidRDefault="00EC08CD" w:rsidP="00EC08CD">
    <w:pPr>
      <w:pStyle w:val="Header"/>
      <w:jc w:val="center"/>
      <w:rPr>
        <w:b/>
        <w:bCs/>
        <w:sz w:val="24"/>
        <w:szCs w:val="24"/>
      </w:rPr>
    </w:pPr>
    <w:r w:rsidRPr="0058236B">
      <w:rPr>
        <w:b/>
        <w:bCs/>
        <w:sz w:val="24"/>
        <w:szCs w:val="24"/>
      </w:rPr>
      <w:t>FIRST READING: FOR ATTORNEY ONLY. NOT FOR SIGNATURE</w:t>
    </w:r>
    <w:r>
      <w:rPr>
        <w:b/>
        <w:bCs/>
        <w:sz w:val="24"/>
        <w:szCs w:val="24"/>
      </w:rPr>
      <w:t>!</w:t>
    </w:r>
  </w:p>
  <w:p w14:paraId="774BD9F4" w14:textId="77777777" w:rsidR="00EC08CD" w:rsidRDefault="00EC0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13"/>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31808"/>
    <w:rsid w:val="00067242"/>
    <w:rsid w:val="0007508C"/>
    <w:rsid w:val="00083140"/>
    <w:rsid w:val="00094B94"/>
    <w:rsid w:val="00096DD0"/>
    <w:rsid w:val="000B6BE3"/>
    <w:rsid w:val="000C1C8C"/>
    <w:rsid w:val="000D3267"/>
    <w:rsid w:val="000E1E51"/>
    <w:rsid w:val="000F1E2E"/>
    <w:rsid w:val="000F5FE1"/>
    <w:rsid w:val="00100545"/>
    <w:rsid w:val="00101576"/>
    <w:rsid w:val="001070F3"/>
    <w:rsid w:val="001128C0"/>
    <w:rsid w:val="001218DB"/>
    <w:rsid w:val="00125793"/>
    <w:rsid w:val="00133349"/>
    <w:rsid w:val="00145D78"/>
    <w:rsid w:val="001502C6"/>
    <w:rsid w:val="00183F49"/>
    <w:rsid w:val="001902B5"/>
    <w:rsid w:val="00197D54"/>
    <w:rsid w:val="001A4B33"/>
    <w:rsid w:val="001B0420"/>
    <w:rsid w:val="001B3585"/>
    <w:rsid w:val="001B6A0B"/>
    <w:rsid w:val="001D6459"/>
    <w:rsid w:val="001E1C52"/>
    <w:rsid w:val="001F2C9C"/>
    <w:rsid w:val="00205188"/>
    <w:rsid w:val="00207203"/>
    <w:rsid w:val="0021123E"/>
    <w:rsid w:val="00211AEE"/>
    <w:rsid w:val="002205D9"/>
    <w:rsid w:val="00222885"/>
    <w:rsid w:val="002351CA"/>
    <w:rsid w:val="00241BED"/>
    <w:rsid w:val="00260CF5"/>
    <w:rsid w:val="00271E0B"/>
    <w:rsid w:val="0027263F"/>
    <w:rsid w:val="0027265E"/>
    <w:rsid w:val="00273295"/>
    <w:rsid w:val="00277262"/>
    <w:rsid w:val="00285B45"/>
    <w:rsid w:val="00285D8E"/>
    <w:rsid w:val="002A61DE"/>
    <w:rsid w:val="002D127B"/>
    <w:rsid w:val="002E5D1C"/>
    <w:rsid w:val="002E7FB8"/>
    <w:rsid w:val="002F0A3A"/>
    <w:rsid w:val="002F346B"/>
    <w:rsid w:val="002F348B"/>
    <w:rsid w:val="002F5D8F"/>
    <w:rsid w:val="00305BA1"/>
    <w:rsid w:val="00316CE6"/>
    <w:rsid w:val="003209D8"/>
    <w:rsid w:val="00342917"/>
    <w:rsid w:val="00346B66"/>
    <w:rsid w:val="003474A1"/>
    <w:rsid w:val="003651D6"/>
    <w:rsid w:val="00382AE1"/>
    <w:rsid w:val="00384C45"/>
    <w:rsid w:val="003B526F"/>
    <w:rsid w:val="003B5F71"/>
    <w:rsid w:val="003C3252"/>
    <w:rsid w:val="003C7188"/>
    <w:rsid w:val="003E4912"/>
    <w:rsid w:val="003F0381"/>
    <w:rsid w:val="003F797E"/>
    <w:rsid w:val="00401E62"/>
    <w:rsid w:val="00422666"/>
    <w:rsid w:val="00423DE7"/>
    <w:rsid w:val="00433290"/>
    <w:rsid w:val="00433790"/>
    <w:rsid w:val="00451645"/>
    <w:rsid w:val="00460718"/>
    <w:rsid w:val="00465239"/>
    <w:rsid w:val="00467694"/>
    <w:rsid w:val="00471F1B"/>
    <w:rsid w:val="00472129"/>
    <w:rsid w:val="00482743"/>
    <w:rsid w:val="00491CAD"/>
    <w:rsid w:val="00494C4B"/>
    <w:rsid w:val="004C752B"/>
    <w:rsid w:val="00520685"/>
    <w:rsid w:val="005341E5"/>
    <w:rsid w:val="0055204E"/>
    <w:rsid w:val="00554978"/>
    <w:rsid w:val="005600A0"/>
    <w:rsid w:val="005867D0"/>
    <w:rsid w:val="00595D11"/>
    <w:rsid w:val="005B10B8"/>
    <w:rsid w:val="005B3AAD"/>
    <w:rsid w:val="005C1290"/>
    <w:rsid w:val="005C3EB9"/>
    <w:rsid w:val="005E0C71"/>
    <w:rsid w:val="005F0B03"/>
    <w:rsid w:val="0061556F"/>
    <w:rsid w:val="006203A9"/>
    <w:rsid w:val="00620D9B"/>
    <w:rsid w:val="006264F0"/>
    <w:rsid w:val="00636D88"/>
    <w:rsid w:val="00641613"/>
    <w:rsid w:val="006420DB"/>
    <w:rsid w:val="00645ACD"/>
    <w:rsid w:val="0065257E"/>
    <w:rsid w:val="00661A60"/>
    <w:rsid w:val="006655BA"/>
    <w:rsid w:val="0067157D"/>
    <w:rsid w:val="006B31AE"/>
    <w:rsid w:val="006B3BE9"/>
    <w:rsid w:val="006D0648"/>
    <w:rsid w:val="006F1E66"/>
    <w:rsid w:val="00701549"/>
    <w:rsid w:val="00714203"/>
    <w:rsid w:val="00733F35"/>
    <w:rsid w:val="007425C3"/>
    <w:rsid w:val="007759B0"/>
    <w:rsid w:val="00776855"/>
    <w:rsid w:val="00781CA2"/>
    <w:rsid w:val="00783EB8"/>
    <w:rsid w:val="00795737"/>
    <w:rsid w:val="00796B8A"/>
    <w:rsid w:val="007A41D8"/>
    <w:rsid w:val="007A58E2"/>
    <w:rsid w:val="007A5B8A"/>
    <w:rsid w:val="007B6E37"/>
    <w:rsid w:val="007C72CD"/>
    <w:rsid w:val="007E431E"/>
    <w:rsid w:val="007F287C"/>
    <w:rsid w:val="008139E9"/>
    <w:rsid w:val="008250FF"/>
    <w:rsid w:val="008318DF"/>
    <w:rsid w:val="00834E39"/>
    <w:rsid w:val="00842D9A"/>
    <w:rsid w:val="00845F85"/>
    <w:rsid w:val="00846D16"/>
    <w:rsid w:val="0085313D"/>
    <w:rsid w:val="00854A08"/>
    <w:rsid w:val="00857078"/>
    <w:rsid w:val="00864F2C"/>
    <w:rsid w:val="00865383"/>
    <w:rsid w:val="008A2188"/>
    <w:rsid w:val="008A2FC4"/>
    <w:rsid w:val="008B507E"/>
    <w:rsid w:val="008C2D5A"/>
    <w:rsid w:val="008C5CBA"/>
    <w:rsid w:val="008D2FBC"/>
    <w:rsid w:val="008E4BEE"/>
    <w:rsid w:val="008E4E7F"/>
    <w:rsid w:val="008E7CB3"/>
    <w:rsid w:val="008F0EF9"/>
    <w:rsid w:val="008F1F23"/>
    <w:rsid w:val="008F5B29"/>
    <w:rsid w:val="009124D0"/>
    <w:rsid w:val="00912DC7"/>
    <w:rsid w:val="00922B9C"/>
    <w:rsid w:val="00942375"/>
    <w:rsid w:val="00966F28"/>
    <w:rsid w:val="00974B13"/>
    <w:rsid w:val="009811FC"/>
    <w:rsid w:val="00982568"/>
    <w:rsid w:val="00985138"/>
    <w:rsid w:val="009933EC"/>
    <w:rsid w:val="00997A93"/>
    <w:rsid w:val="009A1585"/>
    <w:rsid w:val="009A20D2"/>
    <w:rsid w:val="009B15AA"/>
    <w:rsid w:val="009B40AF"/>
    <w:rsid w:val="009C0E23"/>
    <w:rsid w:val="009C3399"/>
    <w:rsid w:val="009D3D23"/>
    <w:rsid w:val="009E30A1"/>
    <w:rsid w:val="009E4B96"/>
    <w:rsid w:val="009F10BB"/>
    <w:rsid w:val="009F1653"/>
    <w:rsid w:val="00A0785C"/>
    <w:rsid w:val="00A12F8B"/>
    <w:rsid w:val="00A15057"/>
    <w:rsid w:val="00A1511E"/>
    <w:rsid w:val="00A22AA8"/>
    <w:rsid w:val="00A24D5C"/>
    <w:rsid w:val="00A268B3"/>
    <w:rsid w:val="00A26964"/>
    <w:rsid w:val="00A33EE1"/>
    <w:rsid w:val="00A415A4"/>
    <w:rsid w:val="00A63358"/>
    <w:rsid w:val="00A73488"/>
    <w:rsid w:val="00A77B77"/>
    <w:rsid w:val="00A83979"/>
    <w:rsid w:val="00A90B4F"/>
    <w:rsid w:val="00AB175A"/>
    <w:rsid w:val="00AB1A17"/>
    <w:rsid w:val="00AC00D7"/>
    <w:rsid w:val="00AD170A"/>
    <w:rsid w:val="00AD5B2F"/>
    <w:rsid w:val="00AE189E"/>
    <w:rsid w:val="00AE5514"/>
    <w:rsid w:val="00AF178E"/>
    <w:rsid w:val="00B12AE6"/>
    <w:rsid w:val="00B168D4"/>
    <w:rsid w:val="00B24119"/>
    <w:rsid w:val="00B2770E"/>
    <w:rsid w:val="00B30757"/>
    <w:rsid w:val="00B325FC"/>
    <w:rsid w:val="00B34505"/>
    <w:rsid w:val="00B36BD3"/>
    <w:rsid w:val="00B435D0"/>
    <w:rsid w:val="00B52B6D"/>
    <w:rsid w:val="00B61975"/>
    <w:rsid w:val="00B6256E"/>
    <w:rsid w:val="00B638AA"/>
    <w:rsid w:val="00B8454B"/>
    <w:rsid w:val="00B84D5E"/>
    <w:rsid w:val="00B956DE"/>
    <w:rsid w:val="00BA64CF"/>
    <w:rsid w:val="00BA712A"/>
    <w:rsid w:val="00BC0A15"/>
    <w:rsid w:val="00BE5AFE"/>
    <w:rsid w:val="00BF370C"/>
    <w:rsid w:val="00C456CF"/>
    <w:rsid w:val="00C46769"/>
    <w:rsid w:val="00C52256"/>
    <w:rsid w:val="00C57D19"/>
    <w:rsid w:val="00C57EF6"/>
    <w:rsid w:val="00C61279"/>
    <w:rsid w:val="00C6207F"/>
    <w:rsid w:val="00C6399B"/>
    <w:rsid w:val="00C65B96"/>
    <w:rsid w:val="00C77153"/>
    <w:rsid w:val="00C800BA"/>
    <w:rsid w:val="00C84CDA"/>
    <w:rsid w:val="00C90298"/>
    <w:rsid w:val="00CA6218"/>
    <w:rsid w:val="00CA7D0E"/>
    <w:rsid w:val="00CB043A"/>
    <w:rsid w:val="00CC7D7F"/>
    <w:rsid w:val="00CD3659"/>
    <w:rsid w:val="00CF71D9"/>
    <w:rsid w:val="00D1057E"/>
    <w:rsid w:val="00D17E87"/>
    <w:rsid w:val="00D24F34"/>
    <w:rsid w:val="00D2673B"/>
    <w:rsid w:val="00D34BED"/>
    <w:rsid w:val="00D417E4"/>
    <w:rsid w:val="00D467E5"/>
    <w:rsid w:val="00D46AD7"/>
    <w:rsid w:val="00D64361"/>
    <w:rsid w:val="00D75672"/>
    <w:rsid w:val="00D90881"/>
    <w:rsid w:val="00D94A8D"/>
    <w:rsid w:val="00D96AE8"/>
    <w:rsid w:val="00D975C6"/>
    <w:rsid w:val="00DA3EE2"/>
    <w:rsid w:val="00DB1439"/>
    <w:rsid w:val="00DB1702"/>
    <w:rsid w:val="00DD2A0B"/>
    <w:rsid w:val="00DE470D"/>
    <w:rsid w:val="00DE7CAF"/>
    <w:rsid w:val="00E05AE9"/>
    <w:rsid w:val="00E179AE"/>
    <w:rsid w:val="00E2444C"/>
    <w:rsid w:val="00E25366"/>
    <w:rsid w:val="00E27D5E"/>
    <w:rsid w:val="00E30B19"/>
    <w:rsid w:val="00E32AE3"/>
    <w:rsid w:val="00E37BD8"/>
    <w:rsid w:val="00E5231C"/>
    <w:rsid w:val="00E561F9"/>
    <w:rsid w:val="00E75D54"/>
    <w:rsid w:val="00E77803"/>
    <w:rsid w:val="00E80B2C"/>
    <w:rsid w:val="00E80B74"/>
    <w:rsid w:val="00E90439"/>
    <w:rsid w:val="00E929B2"/>
    <w:rsid w:val="00EA3F3F"/>
    <w:rsid w:val="00EA78DD"/>
    <w:rsid w:val="00EB1F5F"/>
    <w:rsid w:val="00EC08CD"/>
    <w:rsid w:val="00EC0D92"/>
    <w:rsid w:val="00ED2F3D"/>
    <w:rsid w:val="00ED601E"/>
    <w:rsid w:val="00EE504A"/>
    <w:rsid w:val="00EF09FD"/>
    <w:rsid w:val="00EF6B19"/>
    <w:rsid w:val="00F024F2"/>
    <w:rsid w:val="00F10778"/>
    <w:rsid w:val="00F53B39"/>
    <w:rsid w:val="00F60911"/>
    <w:rsid w:val="00F65D99"/>
    <w:rsid w:val="00F82200"/>
    <w:rsid w:val="00F92CBC"/>
    <w:rsid w:val="00F95329"/>
    <w:rsid w:val="00FA0CE0"/>
    <w:rsid w:val="00FA50A4"/>
    <w:rsid w:val="00FA7A3F"/>
    <w:rsid w:val="00FB176B"/>
    <w:rsid w:val="00FB3F67"/>
    <w:rsid w:val="00FB7673"/>
    <w:rsid w:val="00FC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3"/>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FooterChar">
    <w:name w:val="Footer Char"/>
    <w:link w:val="Footer"/>
    <w:rsid w:val="007C72CD"/>
  </w:style>
  <w:style w:type="paragraph" w:customStyle="1" w:styleId="Pa3">
    <w:name w:val="Pa3"/>
    <w:basedOn w:val="Normal"/>
    <w:next w:val="Normal"/>
    <w:uiPriority w:val="99"/>
    <w:rsid w:val="0067157D"/>
    <w:pPr>
      <w:spacing w:line="201" w:lineRule="atLeast"/>
    </w:pPr>
    <w:rPr>
      <w:rFonts w:eastAsiaTheme="minorHAnsi"/>
      <w:sz w:val="24"/>
      <w:szCs w:val="24"/>
      <w14:ligatures w14:val="standardContextual"/>
    </w:rPr>
  </w:style>
  <w:style w:type="character" w:customStyle="1" w:styleId="A2">
    <w:name w:val="A2"/>
    <w:uiPriority w:val="99"/>
    <w:rsid w:val="0067157D"/>
    <w:rPr>
      <w:color w:val="211D1E"/>
      <w:sz w:val="17"/>
      <w:szCs w:val="17"/>
    </w:rPr>
  </w:style>
  <w:style w:type="character" w:customStyle="1" w:styleId="HeaderChar">
    <w:name w:val="Header Char"/>
    <w:basedOn w:val="DefaultParagraphFont"/>
    <w:link w:val="Header"/>
    <w:rsid w:val="00EC0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4725-E2EB-42D4-8962-428DFE31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1780</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21</cp:revision>
  <cp:lastPrinted>2007-07-03T14:14:00Z</cp:lastPrinted>
  <dcterms:created xsi:type="dcterms:W3CDTF">2022-02-28T19:22:00Z</dcterms:created>
  <dcterms:modified xsi:type="dcterms:W3CDTF">2024-01-08T21:14:00Z</dcterms:modified>
</cp:coreProperties>
</file>