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7129" w14:textId="77777777" w:rsidR="006E3E1E" w:rsidRPr="00B31C2C" w:rsidRDefault="006E3E1E" w:rsidP="006E3E1E">
      <w:pPr>
        <w:pStyle w:val="Header"/>
        <w:jc w:val="center"/>
        <w:rPr>
          <w:color w:val="EE0000"/>
          <w:sz w:val="24"/>
          <w:szCs w:val="24"/>
        </w:rPr>
      </w:pPr>
      <w:r w:rsidRPr="00B31C2C">
        <w:rPr>
          <w:color w:val="EE0000"/>
          <w:sz w:val="24"/>
          <w:szCs w:val="24"/>
        </w:rPr>
        <w:t>FIRST READING!! FOR ATTORNEY ONLY, DO NOT SIGN!</w:t>
      </w:r>
    </w:p>
    <w:p w14:paraId="69EA4813" w14:textId="2394506A" w:rsidR="005277C4" w:rsidRDefault="00FC01E3">
      <w:pPr>
        <w:pStyle w:val="Heading1"/>
        <w:spacing w:before="68"/>
        <w:jc w:val="center"/>
      </w:pPr>
      <w:r w:rsidRPr="002148B7">
        <w:t>ORDINANCE</w:t>
      </w:r>
      <w:r w:rsidRPr="002148B7">
        <w:rPr>
          <w:spacing w:val="-3"/>
        </w:rPr>
        <w:t xml:space="preserve"> </w:t>
      </w:r>
      <w:r w:rsidRPr="002148B7">
        <w:t>NO.</w:t>
      </w:r>
      <w:r w:rsidRPr="002148B7">
        <w:rPr>
          <w:spacing w:val="-3"/>
        </w:rPr>
        <w:t xml:space="preserve"> </w:t>
      </w:r>
      <w:r w:rsidRPr="002148B7">
        <w:t>2025</w:t>
      </w:r>
      <w:r w:rsidRPr="002148B7">
        <w:rPr>
          <w:color w:val="000000"/>
        </w:rPr>
        <w:t>-</w:t>
      </w:r>
      <w:r w:rsidR="002148B7" w:rsidRPr="002148B7">
        <w:rPr>
          <w:color w:val="000000"/>
        </w:rPr>
        <w:t>15</w:t>
      </w:r>
      <w:r w:rsidR="002148B7">
        <w:rPr>
          <w:color w:val="000000"/>
        </w:rPr>
        <w:br/>
      </w:r>
    </w:p>
    <w:p w14:paraId="235CC18E" w14:textId="42EDF420" w:rsidR="005277C4" w:rsidRDefault="00FC01E3">
      <w:pPr>
        <w:ind w:left="1080" w:right="1076"/>
        <w:jc w:val="both"/>
        <w:rPr>
          <w:b/>
          <w:sz w:val="24"/>
        </w:rPr>
      </w:pPr>
      <w:r>
        <w:rPr>
          <w:b/>
          <w:sz w:val="24"/>
        </w:rPr>
        <w:t xml:space="preserve">AN ORDINANCE OF THE CITY OF NEWBERRY, FLORIDA, </w:t>
      </w:r>
      <w:r w:rsidR="00690DB0">
        <w:rPr>
          <w:b/>
          <w:sz w:val="24"/>
        </w:rPr>
        <w:t xml:space="preserve">CREATING CHAPTER 2, ARTICLE III, DIVISION I ENTITLED MAYOR’S YOUTH COUNCIL OF </w:t>
      </w:r>
      <w:r>
        <w:rPr>
          <w:b/>
          <w:sz w:val="24"/>
        </w:rPr>
        <w:t xml:space="preserve">THE CODE OF ORDINANCES OF THE CITY OF NEWBERRY,; </w:t>
      </w:r>
      <w:r w:rsidR="00690DB0">
        <w:rPr>
          <w:b/>
          <w:sz w:val="24"/>
        </w:rPr>
        <w:t>CREATING THE</w:t>
      </w:r>
      <w:r>
        <w:rPr>
          <w:b/>
          <w:sz w:val="24"/>
        </w:rPr>
        <w:t xml:space="preserve"> MAYOR’S YOUTH COUNCIL</w:t>
      </w:r>
      <w:r w:rsidR="00690DB0">
        <w:rPr>
          <w:b/>
          <w:sz w:val="24"/>
        </w:rPr>
        <w:t>, OUTLINING PROCEDURES FOR SELECTION OF OFFICERS, FILING VACANCIES, REQUIREMENTS FOR MEETINGS AND MINUTES, SETTING DUTIES AND RESPONSIBILITIES</w:t>
      </w:r>
      <w:r>
        <w:rPr>
          <w:b/>
          <w:sz w:val="24"/>
        </w:rPr>
        <w:t>; PROVIDING</w:t>
      </w:r>
      <w:r>
        <w:rPr>
          <w:b/>
          <w:spacing w:val="-13"/>
          <w:sz w:val="24"/>
        </w:rPr>
        <w:t xml:space="preserve"> </w:t>
      </w:r>
      <w:r>
        <w:rPr>
          <w:b/>
          <w:sz w:val="24"/>
        </w:rPr>
        <w:t>FOR</w:t>
      </w:r>
      <w:r>
        <w:rPr>
          <w:b/>
          <w:spacing w:val="-14"/>
          <w:sz w:val="24"/>
        </w:rPr>
        <w:t xml:space="preserve"> </w:t>
      </w:r>
      <w:r>
        <w:rPr>
          <w:b/>
          <w:sz w:val="24"/>
        </w:rPr>
        <w:t>SEVERABILITY;</w:t>
      </w:r>
      <w:r>
        <w:rPr>
          <w:b/>
          <w:spacing w:val="-14"/>
          <w:sz w:val="24"/>
        </w:rPr>
        <w:t xml:space="preserve"> </w:t>
      </w:r>
      <w:r>
        <w:rPr>
          <w:b/>
          <w:sz w:val="24"/>
        </w:rPr>
        <w:t>REPEALING</w:t>
      </w:r>
      <w:r>
        <w:rPr>
          <w:b/>
          <w:spacing w:val="-13"/>
          <w:sz w:val="24"/>
        </w:rPr>
        <w:t xml:space="preserve"> </w:t>
      </w:r>
      <w:r>
        <w:rPr>
          <w:b/>
          <w:sz w:val="24"/>
        </w:rPr>
        <w:t>ALL</w:t>
      </w:r>
      <w:r>
        <w:rPr>
          <w:b/>
          <w:spacing w:val="-13"/>
          <w:sz w:val="24"/>
        </w:rPr>
        <w:t xml:space="preserve"> </w:t>
      </w:r>
      <w:r>
        <w:rPr>
          <w:b/>
          <w:sz w:val="24"/>
        </w:rPr>
        <w:t>ORDINANCES</w:t>
      </w:r>
      <w:r>
        <w:rPr>
          <w:b/>
          <w:spacing w:val="-13"/>
          <w:sz w:val="24"/>
        </w:rPr>
        <w:t xml:space="preserve"> </w:t>
      </w:r>
      <w:r>
        <w:rPr>
          <w:b/>
          <w:sz w:val="24"/>
        </w:rPr>
        <w:t>IN CONFLICT AND PROVIDING AN EFFECTIVE DATE.</w:t>
      </w:r>
    </w:p>
    <w:p w14:paraId="387A197C" w14:textId="77777777" w:rsidR="005277C4" w:rsidRDefault="005277C4">
      <w:pPr>
        <w:pStyle w:val="BodyText"/>
        <w:spacing w:before="117"/>
        <w:rPr>
          <w:b/>
        </w:rPr>
      </w:pPr>
    </w:p>
    <w:p w14:paraId="3F308D07" w14:textId="77777777" w:rsidR="005277C4" w:rsidRDefault="00FC01E3" w:rsidP="009C384F">
      <w:pPr>
        <w:pStyle w:val="BodyText"/>
        <w:ind w:hanging="11"/>
        <w:jc w:val="both"/>
      </w:pPr>
      <w:r>
        <w:rPr>
          <w:b/>
        </w:rPr>
        <w:t>WHEREAS,</w:t>
      </w:r>
      <w:r>
        <w:rPr>
          <w:b/>
          <w:spacing w:val="-4"/>
        </w:rPr>
        <w:t xml:space="preserve"> </w:t>
      </w:r>
      <w:r>
        <w:t>City</w:t>
      </w:r>
      <w:r>
        <w:rPr>
          <w:spacing w:val="-4"/>
        </w:rPr>
        <w:t xml:space="preserve"> </w:t>
      </w:r>
      <w:r>
        <w:t>government</w:t>
      </w:r>
      <w:r>
        <w:rPr>
          <w:spacing w:val="-4"/>
        </w:rPr>
        <w:t xml:space="preserve"> </w:t>
      </w:r>
      <w:r>
        <w:t>is</w:t>
      </w:r>
      <w:r>
        <w:rPr>
          <w:spacing w:val="-4"/>
        </w:rPr>
        <w:t xml:space="preserve"> </w:t>
      </w:r>
      <w:r>
        <w:t>the</w:t>
      </w:r>
      <w:r>
        <w:rPr>
          <w:spacing w:val="-5"/>
        </w:rPr>
        <w:t xml:space="preserve"> </w:t>
      </w:r>
      <w:r>
        <w:t>government</w:t>
      </w:r>
      <w:r>
        <w:rPr>
          <w:spacing w:val="-2"/>
        </w:rPr>
        <w:t xml:space="preserve"> </w:t>
      </w:r>
      <w:r>
        <w:t>closest</w:t>
      </w:r>
      <w:r>
        <w:rPr>
          <w:spacing w:val="-4"/>
        </w:rPr>
        <w:t xml:space="preserve"> </w:t>
      </w:r>
      <w:r>
        <w:t>to</w:t>
      </w:r>
      <w:r>
        <w:rPr>
          <w:spacing w:val="-4"/>
        </w:rPr>
        <w:t xml:space="preserve"> </w:t>
      </w:r>
      <w:r>
        <w:t>the</w:t>
      </w:r>
      <w:r>
        <w:rPr>
          <w:spacing w:val="-5"/>
        </w:rPr>
        <w:t xml:space="preserve"> </w:t>
      </w:r>
      <w:r>
        <w:t>people,</w:t>
      </w:r>
      <w:r>
        <w:rPr>
          <w:spacing w:val="-4"/>
        </w:rPr>
        <w:t xml:space="preserve"> </w:t>
      </w:r>
      <w:r>
        <w:t>most</w:t>
      </w:r>
      <w:r>
        <w:rPr>
          <w:spacing w:val="-4"/>
        </w:rPr>
        <w:t xml:space="preserve"> </w:t>
      </w:r>
      <w:r>
        <w:t>affecting their daily lives; and</w:t>
      </w:r>
    </w:p>
    <w:p w14:paraId="449F1D5C" w14:textId="77777777" w:rsidR="005277C4" w:rsidRDefault="005277C4" w:rsidP="009C384F">
      <w:pPr>
        <w:pStyle w:val="BodyText"/>
        <w:spacing w:before="56"/>
        <w:ind w:hanging="11"/>
        <w:jc w:val="both"/>
      </w:pPr>
    </w:p>
    <w:p w14:paraId="273627C4" w14:textId="77777777" w:rsidR="005277C4" w:rsidRDefault="00FC01E3" w:rsidP="009C384F">
      <w:pPr>
        <w:pStyle w:val="BodyText"/>
        <w:ind w:hanging="11"/>
        <w:jc w:val="both"/>
      </w:pPr>
      <w:r>
        <w:rPr>
          <w:b/>
        </w:rPr>
        <w:t xml:space="preserve">WHEREAS, </w:t>
      </w:r>
      <w:r>
        <w:t>City government is commonly excluded from traditional education programs in the school leaving young adults in confusion or lost on how local government operates; and</w:t>
      </w:r>
    </w:p>
    <w:p w14:paraId="63A05FC5" w14:textId="77777777" w:rsidR="005277C4" w:rsidRDefault="005277C4" w:rsidP="009C384F">
      <w:pPr>
        <w:pStyle w:val="BodyText"/>
        <w:spacing w:before="84"/>
        <w:ind w:hanging="11"/>
        <w:jc w:val="both"/>
      </w:pPr>
    </w:p>
    <w:p w14:paraId="1A86F30B" w14:textId="77777777" w:rsidR="005277C4" w:rsidRDefault="00FC01E3" w:rsidP="009C384F">
      <w:pPr>
        <w:pStyle w:val="BodyText"/>
        <w:ind w:hanging="11"/>
        <w:jc w:val="both"/>
      </w:pPr>
      <w:r>
        <w:rPr>
          <w:b/>
        </w:rPr>
        <w:t>WHEREAS,</w:t>
      </w:r>
      <w:r>
        <w:rPr>
          <w:b/>
          <w:spacing w:val="-5"/>
        </w:rPr>
        <w:t xml:space="preserve"> </w:t>
      </w:r>
      <w:r>
        <w:t>the</w:t>
      </w:r>
      <w:r>
        <w:rPr>
          <w:spacing w:val="-6"/>
        </w:rPr>
        <w:t xml:space="preserve"> </w:t>
      </w:r>
      <w:r>
        <w:t>need</w:t>
      </w:r>
      <w:r>
        <w:rPr>
          <w:spacing w:val="-5"/>
        </w:rPr>
        <w:t xml:space="preserve"> </w:t>
      </w:r>
      <w:r>
        <w:t>to</w:t>
      </w:r>
      <w:r>
        <w:rPr>
          <w:spacing w:val="-2"/>
        </w:rPr>
        <w:t xml:space="preserve"> </w:t>
      </w:r>
      <w:r>
        <w:t>focus</w:t>
      </w:r>
      <w:r>
        <w:rPr>
          <w:spacing w:val="-5"/>
        </w:rPr>
        <w:t xml:space="preserve"> </w:t>
      </w:r>
      <w:r>
        <w:t>on</w:t>
      </w:r>
      <w:r>
        <w:rPr>
          <w:spacing w:val="-5"/>
        </w:rPr>
        <w:t xml:space="preserve"> </w:t>
      </w:r>
      <w:r>
        <w:t>issues</w:t>
      </w:r>
      <w:r>
        <w:rPr>
          <w:spacing w:val="-5"/>
        </w:rPr>
        <w:t xml:space="preserve"> </w:t>
      </w:r>
      <w:r>
        <w:t>affecting</w:t>
      </w:r>
      <w:r>
        <w:rPr>
          <w:spacing w:val="-5"/>
        </w:rPr>
        <w:t xml:space="preserve"> </w:t>
      </w:r>
      <w:r>
        <w:t>our</w:t>
      </w:r>
      <w:r>
        <w:rPr>
          <w:spacing w:val="-6"/>
        </w:rPr>
        <w:t xml:space="preserve"> </w:t>
      </w:r>
      <w:r>
        <w:t>Nation's</w:t>
      </w:r>
      <w:r>
        <w:rPr>
          <w:spacing w:val="-5"/>
        </w:rPr>
        <w:t xml:space="preserve"> </w:t>
      </w:r>
      <w:r>
        <w:t>youth</w:t>
      </w:r>
      <w:r>
        <w:rPr>
          <w:spacing w:val="-5"/>
        </w:rPr>
        <w:t xml:space="preserve"> </w:t>
      </w:r>
      <w:r>
        <w:t>has</w:t>
      </w:r>
      <w:r>
        <w:rPr>
          <w:spacing w:val="-5"/>
        </w:rPr>
        <w:t xml:space="preserve"> </w:t>
      </w:r>
      <w:r>
        <w:t>increased</w:t>
      </w:r>
      <w:r>
        <w:rPr>
          <w:spacing w:val="-5"/>
        </w:rPr>
        <w:t xml:space="preserve"> </w:t>
      </w:r>
      <w:r>
        <w:t xml:space="preserve">over the past twenty years spreading from the large cities to the small communities, </w:t>
      </w:r>
      <w:r>
        <w:rPr>
          <w:spacing w:val="-2"/>
        </w:rPr>
        <w:t>these</w:t>
      </w:r>
      <w:r>
        <w:rPr>
          <w:spacing w:val="-5"/>
        </w:rPr>
        <w:t xml:space="preserve"> </w:t>
      </w:r>
      <w:r>
        <w:rPr>
          <w:spacing w:val="-2"/>
        </w:rPr>
        <w:t>issues</w:t>
      </w:r>
      <w:r>
        <w:rPr>
          <w:spacing w:val="-3"/>
        </w:rPr>
        <w:t xml:space="preserve"> </w:t>
      </w:r>
      <w:r>
        <w:rPr>
          <w:spacing w:val="-2"/>
        </w:rPr>
        <w:t>include</w:t>
      </w:r>
      <w:r>
        <w:rPr>
          <w:spacing w:val="-5"/>
        </w:rPr>
        <w:t xml:space="preserve"> </w:t>
      </w:r>
      <w:r>
        <w:rPr>
          <w:spacing w:val="-2"/>
        </w:rPr>
        <w:t>youth</w:t>
      </w:r>
      <w:r>
        <w:rPr>
          <w:spacing w:val="-3"/>
        </w:rPr>
        <w:t xml:space="preserve"> </w:t>
      </w:r>
      <w:r>
        <w:rPr>
          <w:spacing w:val="-2"/>
        </w:rPr>
        <w:t>crime,</w:t>
      </w:r>
      <w:r>
        <w:rPr>
          <w:spacing w:val="-3"/>
        </w:rPr>
        <w:t xml:space="preserve"> </w:t>
      </w:r>
      <w:r>
        <w:rPr>
          <w:spacing w:val="-2"/>
        </w:rPr>
        <w:t>racism,</w:t>
      </w:r>
      <w:r>
        <w:rPr>
          <w:spacing w:val="-3"/>
        </w:rPr>
        <w:t xml:space="preserve"> </w:t>
      </w:r>
      <w:r>
        <w:rPr>
          <w:spacing w:val="-2"/>
        </w:rPr>
        <w:t>alcohol/drug</w:t>
      </w:r>
      <w:r>
        <w:rPr>
          <w:spacing w:val="-3"/>
        </w:rPr>
        <w:t xml:space="preserve"> </w:t>
      </w:r>
      <w:r>
        <w:rPr>
          <w:spacing w:val="-2"/>
        </w:rPr>
        <w:t>abuse,</w:t>
      </w:r>
      <w:r>
        <w:rPr>
          <w:spacing w:val="-3"/>
        </w:rPr>
        <w:t xml:space="preserve"> </w:t>
      </w:r>
      <w:r>
        <w:rPr>
          <w:spacing w:val="-2"/>
        </w:rPr>
        <w:t>teenage</w:t>
      </w:r>
      <w:r>
        <w:rPr>
          <w:spacing w:val="-5"/>
        </w:rPr>
        <w:t xml:space="preserve"> </w:t>
      </w:r>
      <w:r>
        <w:rPr>
          <w:spacing w:val="-2"/>
        </w:rPr>
        <w:t xml:space="preserve">pregnancy, </w:t>
      </w:r>
      <w:r>
        <w:t>insufficient recreation, lack of job opportunities, and education; and</w:t>
      </w:r>
    </w:p>
    <w:p w14:paraId="4626A4BE" w14:textId="77777777" w:rsidR="005277C4" w:rsidRDefault="005277C4" w:rsidP="009C384F">
      <w:pPr>
        <w:pStyle w:val="BodyText"/>
        <w:spacing w:before="17"/>
        <w:ind w:hanging="11"/>
        <w:jc w:val="both"/>
      </w:pPr>
    </w:p>
    <w:p w14:paraId="538AEC42" w14:textId="77777777" w:rsidR="005277C4" w:rsidRDefault="00FC01E3" w:rsidP="009C384F">
      <w:pPr>
        <w:pStyle w:val="BodyText"/>
        <w:ind w:hanging="11"/>
        <w:jc w:val="both"/>
      </w:pPr>
      <w:proofErr w:type="gramStart"/>
      <w:r>
        <w:rPr>
          <w:b/>
        </w:rPr>
        <w:t>WHEREAS,</w:t>
      </w:r>
      <w:proofErr w:type="gramEnd"/>
      <w:r>
        <w:rPr>
          <w:b/>
          <w:spacing w:val="-3"/>
        </w:rPr>
        <w:t xml:space="preserve"> </w:t>
      </w:r>
      <w:r>
        <w:t>the</w:t>
      </w:r>
      <w:r>
        <w:rPr>
          <w:spacing w:val="-4"/>
        </w:rPr>
        <w:t xml:space="preserve"> </w:t>
      </w:r>
      <w:r>
        <w:t>youth</w:t>
      </w:r>
      <w:r>
        <w:rPr>
          <w:spacing w:val="-3"/>
        </w:rPr>
        <w:t xml:space="preserve"> </w:t>
      </w:r>
      <w:r>
        <w:t>of</w:t>
      </w:r>
      <w:r>
        <w:rPr>
          <w:spacing w:val="-4"/>
        </w:rPr>
        <w:t xml:space="preserve"> </w:t>
      </w:r>
      <w:r>
        <w:t>our</w:t>
      </w:r>
      <w:r>
        <w:rPr>
          <w:spacing w:val="-4"/>
        </w:rPr>
        <w:t xml:space="preserve"> </w:t>
      </w:r>
      <w:r>
        <w:t>City</w:t>
      </w:r>
      <w:r>
        <w:rPr>
          <w:spacing w:val="-3"/>
        </w:rPr>
        <w:t xml:space="preserve"> </w:t>
      </w:r>
      <w:r>
        <w:t>is</w:t>
      </w:r>
      <w:r>
        <w:rPr>
          <w:spacing w:val="-3"/>
        </w:rPr>
        <w:t xml:space="preserve"> </w:t>
      </w:r>
      <w:r>
        <w:t>a</w:t>
      </w:r>
      <w:r>
        <w:rPr>
          <w:spacing w:val="-4"/>
        </w:rPr>
        <w:t xml:space="preserve"> </w:t>
      </w:r>
      <w:r>
        <w:t>valuable</w:t>
      </w:r>
      <w:r>
        <w:rPr>
          <w:spacing w:val="-4"/>
        </w:rPr>
        <w:t xml:space="preserve"> </w:t>
      </w:r>
      <w:r>
        <w:t>resource</w:t>
      </w:r>
      <w:r>
        <w:rPr>
          <w:spacing w:val="-4"/>
        </w:rPr>
        <w:t xml:space="preserve"> </w:t>
      </w:r>
      <w:r>
        <w:t>which</w:t>
      </w:r>
      <w:r>
        <w:rPr>
          <w:spacing w:val="-3"/>
        </w:rPr>
        <w:t xml:space="preserve"> </w:t>
      </w:r>
      <w:r>
        <w:t>should</w:t>
      </w:r>
      <w:r>
        <w:rPr>
          <w:spacing w:val="-3"/>
        </w:rPr>
        <w:t xml:space="preserve"> </w:t>
      </w:r>
      <w:r>
        <w:t>be</w:t>
      </w:r>
      <w:r>
        <w:rPr>
          <w:spacing w:val="-4"/>
        </w:rPr>
        <w:t xml:space="preserve"> </w:t>
      </w:r>
      <w:r>
        <w:t>captured, heard from, and included in government; and</w:t>
      </w:r>
    </w:p>
    <w:p w14:paraId="139674A6" w14:textId="77777777" w:rsidR="005277C4" w:rsidRDefault="005277C4" w:rsidP="009C384F">
      <w:pPr>
        <w:pStyle w:val="BodyText"/>
        <w:spacing w:before="24"/>
        <w:ind w:hanging="11"/>
        <w:jc w:val="both"/>
      </w:pPr>
    </w:p>
    <w:p w14:paraId="0E05C186" w14:textId="77777777" w:rsidR="005277C4" w:rsidRDefault="00FC01E3" w:rsidP="009C384F">
      <w:pPr>
        <w:pStyle w:val="BodyText"/>
        <w:ind w:hanging="11"/>
        <w:jc w:val="both"/>
      </w:pPr>
      <w:proofErr w:type="gramStart"/>
      <w:r>
        <w:rPr>
          <w:b/>
        </w:rPr>
        <w:t>WHEREAS,</w:t>
      </w:r>
      <w:proofErr w:type="gramEnd"/>
      <w:r>
        <w:rPr>
          <w:b/>
          <w:spacing w:val="-1"/>
        </w:rPr>
        <w:t xml:space="preserve"> </w:t>
      </w:r>
      <w:r>
        <w:t>NEWBERRY</w:t>
      </w:r>
      <w:r>
        <w:rPr>
          <w:spacing w:val="-2"/>
        </w:rPr>
        <w:t xml:space="preserve"> </w:t>
      </w:r>
      <w:r>
        <w:t>Mayor,</w:t>
      </w:r>
      <w:r>
        <w:rPr>
          <w:spacing w:val="-1"/>
        </w:rPr>
        <w:t xml:space="preserve"> </w:t>
      </w:r>
      <w:r>
        <w:t>City</w:t>
      </w:r>
      <w:r>
        <w:rPr>
          <w:spacing w:val="-1"/>
        </w:rPr>
        <w:t xml:space="preserve"> </w:t>
      </w:r>
      <w:r>
        <w:t>Commission</w:t>
      </w:r>
      <w:r>
        <w:rPr>
          <w:spacing w:val="-1"/>
        </w:rPr>
        <w:t xml:space="preserve"> </w:t>
      </w:r>
      <w:r>
        <w:t>and</w:t>
      </w:r>
      <w:r>
        <w:rPr>
          <w:spacing w:val="-1"/>
        </w:rPr>
        <w:t xml:space="preserve"> </w:t>
      </w:r>
      <w:r>
        <w:t>City</w:t>
      </w:r>
      <w:r>
        <w:rPr>
          <w:spacing w:val="-1"/>
        </w:rPr>
        <w:t xml:space="preserve"> </w:t>
      </w:r>
      <w:r>
        <w:t>Manager are</w:t>
      </w:r>
      <w:r>
        <w:rPr>
          <w:spacing w:val="-2"/>
        </w:rPr>
        <w:t xml:space="preserve"> </w:t>
      </w:r>
      <w:r>
        <w:t xml:space="preserve">committed to </w:t>
      </w:r>
      <w:proofErr w:type="gramStart"/>
      <w:r>
        <w:t>work</w:t>
      </w:r>
      <w:proofErr w:type="gramEnd"/>
      <w:r>
        <w:t xml:space="preserve"> with the youth of our City to address their concerns and needs, and to further educate them on the operations of their local government; and</w:t>
      </w:r>
    </w:p>
    <w:p w14:paraId="0DDDF485" w14:textId="77777777" w:rsidR="005277C4" w:rsidRDefault="005277C4" w:rsidP="009C384F">
      <w:pPr>
        <w:pStyle w:val="BodyText"/>
        <w:spacing w:before="26"/>
        <w:ind w:hanging="11"/>
        <w:jc w:val="both"/>
      </w:pPr>
    </w:p>
    <w:p w14:paraId="16FA46B2" w14:textId="77777777" w:rsidR="005277C4" w:rsidRDefault="00FC01E3" w:rsidP="009C384F">
      <w:pPr>
        <w:pStyle w:val="BodyText"/>
        <w:ind w:hanging="11"/>
        <w:jc w:val="both"/>
      </w:pPr>
      <w:proofErr w:type="gramStart"/>
      <w:r>
        <w:rPr>
          <w:b/>
        </w:rPr>
        <w:t>WHEREAS,</w:t>
      </w:r>
      <w:proofErr w:type="gramEnd"/>
      <w:r>
        <w:rPr>
          <w:b/>
        </w:rPr>
        <w:t xml:space="preserve"> </w:t>
      </w:r>
      <w:r>
        <w:t>it is the desire of the City Commission to establish a Mayor's Youth Council to serve as the forum to address these needs and involve the youth of our City in the creation of a better City, by the enrichment of our community.</w:t>
      </w:r>
    </w:p>
    <w:p w14:paraId="1A76CCDE" w14:textId="77777777" w:rsidR="005277C4" w:rsidRDefault="005277C4" w:rsidP="009C384F">
      <w:pPr>
        <w:pStyle w:val="BodyText"/>
        <w:spacing w:before="240"/>
        <w:ind w:left="810"/>
        <w:jc w:val="both"/>
      </w:pPr>
    </w:p>
    <w:p w14:paraId="5A9E2EF2" w14:textId="77777777" w:rsidR="005277C4" w:rsidRDefault="00FC01E3" w:rsidP="009C384F">
      <w:pPr>
        <w:pStyle w:val="Heading1"/>
        <w:jc w:val="both"/>
      </w:pPr>
      <w:r>
        <w:t>NOW, THEREFORE, BE IT ORDAINED BY THE PEOPLE OF THE CITY OF</w:t>
      </w:r>
      <w:r>
        <w:rPr>
          <w:spacing w:val="80"/>
        </w:rPr>
        <w:t xml:space="preserve"> </w:t>
      </w:r>
      <w:r>
        <w:t>NEWBERRY, FLORIDA, AS FOLLOWS:</w:t>
      </w:r>
    </w:p>
    <w:p w14:paraId="017BF301" w14:textId="77777777" w:rsidR="005277C4" w:rsidRDefault="005277C4" w:rsidP="009C384F">
      <w:pPr>
        <w:pStyle w:val="BodyText"/>
        <w:spacing w:before="80"/>
        <w:ind w:left="810"/>
        <w:jc w:val="both"/>
        <w:rPr>
          <w:b/>
        </w:rPr>
      </w:pPr>
    </w:p>
    <w:p w14:paraId="709CD40E" w14:textId="77777777" w:rsidR="00690DB0" w:rsidRDefault="00FC01E3" w:rsidP="00690DB0">
      <w:pPr>
        <w:pStyle w:val="BodyText"/>
        <w:jc w:val="both"/>
        <w:rPr>
          <w:b/>
        </w:rPr>
      </w:pPr>
      <w:r>
        <w:rPr>
          <w:b/>
          <w:u w:val="single"/>
        </w:rPr>
        <w:t>Section 1</w:t>
      </w:r>
      <w:r>
        <w:rPr>
          <w:b/>
        </w:rPr>
        <w:t xml:space="preserve">. </w:t>
      </w:r>
      <w:r w:rsidR="00690DB0">
        <w:rPr>
          <w:b/>
        </w:rPr>
        <w:t>CHAPTER 2, ARTICLE III, DIVISION I OF THE CODE OF ORDINANCES OF THE CITY OF NEWBERRY IS HEREBY CREATED AS FOLLOWS:</w:t>
      </w:r>
    </w:p>
    <w:p w14:paraId="66F6E352" w14:textId="525D8A2A" w:rsidR="005277C4" w:rsidRDefault="00690DB0" w:rsidP="00690DB0">
      <w:pPr>
        <w:pStyle w:val="BodyText"/>
        <w:jc w:val="both"/>
      </w:pPr>
      <w:r>
        <w:rPr>
          <w:b/>
        </w:rPr>
        <w:t xml:space="preserve">Sec. 2-61. Creation. </w:t>
      </w:r>
      <w:r w:rsidR="00FC01E3">
        <w:t>Thereby created a Board to be known as the Mayor's Youth Council, which shall consist of five (5) 11th grade to 12th grade members and two (2) 9th grade to 10th grade alternates. The members will be required to reside</w:t>
      </w:r>
      <w:r w:rsidR="00FC01E3">
        <w:rPr>
          <w:spacing w:val="-4"/>
        </w:rPr>
        <w:t xml:space="preserve"> </w:t>
      </w:r>
      <w:r w:rsidR="00FC01E3">
        <w:t>within</w:t>
      </w:r>
      <w:r w:rsidR="00FC01E3">
        <w:rPr>
          <w:spacing w:val="-3"/>
        </w:rPr>
        <w:t xml:space="preserve"> </w:t>
      </w:r>
      <w:r w:rsidR="00FC01E3">
        <w:t>Newberry</w:t>
      </w:r>
      <w:r w:rsidR="00FC01E3">
        <w:rPr>
          <w:spacing w:val="-3"/>
        </w:rPr>
        <w:t xml:space="preserve"> </w:t>
      </w:r>
      <w:r w:rsidR="00FC01E3">
        <w:t>City</w:t>
      </w:r>
      <w:r w:rsidR="00FC01E3">
        <w:rPr>
          <w:spacing w:val="-3"/>
        </w:rPr>
        <w:t xml:space="preserve"> </w:t>
      </w:r>
      <w:r w:rsidR="00FC01E3">
        <w:t>limits</w:t>
      </w:r>
      <w:r w:rsidR="00FC01E3">
        <w:rPr>
          <w:spacing w:val="-3"/>
        </w:rPr>
        <w:t xml:space="preserve"> </w:t>
      </w:r>
      <w:r w:rsidR="00FC01E3">
        <w:t>and</w:t>
      </w:r>
      <w:r w:rsidR="00FC01E3">
        <w:rPr>
          <w:spacing w:val="-3"/>
        </w:rPr>
        <w:t xml:space="preserve"> </w:t>
      </w:r>
      <w:r w:rsidR="00FC01E3">
        <w:t>be</w:t>
      </w:r>
      <w:r w:rsidR="00FC01E3">
        <w:rPr>
          <w:spacing w:val="-4"/>
        </w:rPr>
        <w:t xml:space="preserve"> </w:t>
      </w:r>
      <w:r w:rsidR="00FC01E3">
        <w:t>enrolled</w:t>
      </w:r>
      <w:r w:rsidR="00FC01E3">
        <w:rPr>
          <w:spacing w:val="-3"/>
        </w:rPr>
        <w:t xml:space="preserve"> </w:t>
      </w:r>
      <w:r w:rsidR="00FC01E3">
        <w:t>in</w:t>
      </w:r>
      <w:r w:rsidR="00FC01E3">
        <w:rPr>
          <w:spacing w:val="-3"/>
        </w:rPr>
        <w:t xml:space="preserve"> </w:t>
      </w:r>
      <w:r w:rsidR="00FC01E3">
        <w:lastRenderedPageBreak/>
        <w:t>a</w:t>
      </w:r>
      <w:r w:rsidR="00FC01E3">
        <w:rPr>
          <w:spacing w:val="-4"/>
        </w:rPr>
        <w:t xml:space="preserve"> </w:t>
      </w:r>
      <w:r w:rsidR="00FC01E3">
        <w:t>public</w:t>
      </w:r>
      <w:r w:rsidR="00FC01E3">
        <w:rPr>
          <w:spacing w:val="-4"/>
        </w:rPr>
        <w:t xml:space="preserve"> </w:t>
      </w:r>
      <w:r w:rsidR="00FC01E3">
        <w:t>or private school or homeschooled in grades nine through twelve. The inaugural members shall be appointed by the City Commission and each member appointed shall serve a term of two years, except that of the five members first appointed, two shall serve for a term of one year, and three shall serve for a term of two years. The term of the</w:t>
      </w:r>
      <w:r w:rsidR="00FC01E3">
        <w:rPr>
          <w:spacing w:val="40"/>
        </w:rPr>
        <w:t xml:space="preserve"> </w:t>
      </w:r>
      <w:r w:rsidR="00FC01E3">
        <w:t>members of the Mayor's Youth Council will expire and be appointed in May of each</w:t>
      </w:r>
      <w:r w:rsidR="001926A7">
        <w:t xml:space="preserve"> </w:t>
      </w:r>
      <w:r w:rsidR="00FC01E3">
        <w:t>year. If there are not enough members to make a Board in May, the Board may be appointed</w:t>
      </w:r>
      <w:r w:rsidR="00FC01E3">
        <w:rPr>
          <w:spacing w:val="-3"/>
        </w:rPr>
        <w:t xml:space="preserve"> </w:t>
      </w:r>
      <w:r w:rsidR="00FC01E3">
        <w:t>at</w:t>
      </w:r>
      <w:r w:rsidR="00FC01E3">
        <w:rPr>
          <w:spacing w:val="-3"/>
        </w:rPr>
        <w:t xml:space="preserve"> </w:t>
      </w:r>
      <w:r w:rsidR="00FC01E3">
        <w:t>any</w:t>
      </w:r>
      <w:r w:rsidR="00FC01E3">
        <w:rPr>
          <w:spacing w:val="-3"/>
        </w:rPr>
        <w:t xml:space="preserve"> </w:t>
      </w:r>
      <w:r w:rsidR="00FC01E3">
        <w:t>time</w:t>
      </w:r>
      <w:r w:rsidR="00FC01E3">
        <w:rPr>
          <w:spacing w:val="-4"/>
        </w:rPr>
        <w:t xml:space="preserve"> </w:t>
      </w:r>
      <w:r w:rsidR="00FC01E3">
        <w:t>during</w:t>
      </w:r>
      <w:r w:rsidR="00FC01E3">
        <w:rPr>
          <w:spacing w:val="-3"/>
        </w:rPr>
        <w:t xml:space="preserve"> </w:t>
      </w:r>
      <w:r w:rsidR="00FC01E3">
        <w:t>the</w:t>
      </w:r>
      <w:r w:rsidR="00FC01E3">
        <w:rPr>
          <w:spacing w:val="-4"/>
        </w:rPr>
        <w:t xml:space="preserve"> </w:t>
      </w:r>
      <w:r w:rsidR="00FC01E3">
        <w:t>year</w:t>
      </w:r>
      <w:r w:rsidR="00FC01E3">
        <w:rPr>
          <w:spacing w:val="-4"/>
        </w:rPr>
        <w:t xml:space="preserve"> </w:t>
      </w:r>
      <w:r w:rsidR="00FC01E3">
        <w:t>that</w:t>
      </w:r>
      <w:r w:rsidR="00FC01E3">
        <w:rPr>
          <w:spacing w:val="-3"/>
        </w:rPr>
        <w:t xml:space="preserve"> </w:t>
      </w:r>
      <w:r w:rsidR="00FC01E3">
        <w:t>there</w:t>
      </w:r>
      <w:r w:rsidR="00FC01E3">
        <w:rPr>
          <w:spacing w:val="-4"/>
        </w:rPr>
        <w:t xml:space="preserve"> </w:t>
      </w:r>
      <w:r w:rsidR="00FC01E3">
        <w:t>are</w:t>
      </w:r>
      <w:r w:rsidR="00FC01E3">
        <w:rPr>
          <w:spacing w:val="-2"/>
        </w:rPr>
        <w:t xml:space="preserve"> </w:t>
      </w:r>
      <w:r w:rsidR="00FC01E3">
        <w:t>enough</w:t>
      </w:r>
      <w:r w:rsidR="00FC01E3">
        <w:rPr>
          <w:spacing w:val="-3"/>
        </w:rPr>
        <w:t xml:space="preserve"> </w:t>
      </w:r>
      <w:r w:rsidR="00FC01E3">
        <w:t>members</w:t>
      </w:r>
      <w:r w:rsidR="00FC01E3">
        <w:rPr>
          <w:spacing w:val="-3"/>
        </w:rPr>
        <w:t xml:space="preserve"> </w:t>
      </w:r>
      <w:r w:rsidR="00FC01E3">
        <w:t>to</w:t>
      </w:r>
      <w:r w:rsidR="00FC01E3">
        <w:rPr>
          <w:spacing w:val="-3"/>
        </w:rPr>
        <w:t xml:space="preserve"> </w:t>
      </w:r>
      <w:r w:rsidR="00FC01E3">
        <w:t>make</w:t>
      </w:r>
      <w:r w:rsidR="00FC01E3">
        <w:rPr>
          <w:spacing w:val="-4"/>
        </w:rPr>
        <w:t xml:space="preserve"> </w:t>
      </w:r>
      <w:r w:rsidR="00FC01E3">
        <w:t>a</w:t>
      </w:r>
      <w:r w:rsidR="00FC01E3">
        <w:rPr>
          <w:spacing w:val="-4"/>
        </w:rPr>
        <w:t xml:space="preserve"> </w:t>
      </w:r>
      <w:r w:rsidR="00FC01E3">
        <w:t xml:space="preserve">Board. The Mayor or his or her </w:t>
      </w:r>
      <w:proofErr w:type="gramStart"/>
      <w:r w:rsidR="00FC01E3">
        <w:t>designee</w:t>
      </w:r>
      <w:proofErr w:type="gramEnd"/>
      <w:r w:rsidR="00FC01E3">
        <w:t xml:space="preserve"> will attend </w:t>
      </w:r>
      <w:proofErr w:type="gramStart"/>
      <w:r w:rsidR="00FC01E3">
        <w:t>meetings and</w:t>
      </w:r>
      <w:proofErr w:type="gramEnd"/>
      <w:r w:rsidR="00FC01E3">
        <w:t xml:space="preserve"> along with City staff and coordinate activities.</w:t>
      </w:r>
    </w:p>
    <w:p w14:paraId="287BA4D2" w14:textId="77777777" w:rsidR="005277C4" w:rsidRDefault="005277C4" w:rsidP="009C384F">
      <w:pPr>
        <w:pStyle w:val="BodyText"/>
        <w:spacing w:before="93"/>
        <w:jc w:val="both"/>
      </w:pPr>
    </w:p>
    <w:p w14:paraId="2A6ED293" w14:textId="698A4BE4" w:rsidR="005277C4" w:rsidRDefault="001926A7" w:rsidP="009C384F">
      <w:pPr>
        <w:pStyle w:val="BodyText"/>
        <w:jc w:val="both"/>
      </w:pPr>
      <w:r>
        <w:rPr>
          <w:b/>
          <w:u w:val="single"/>
        </w:rPr>
        <w:t>Sec. 2-62.</w:t>
      </w:r>
      <w:r w:rsidR="00FC01E3">
        <w:rPr>
          <w:b/>
        </w:rPr>
        <w:t xml:space="preserve"> Selection of Officers. </w:t>
      </w:r>
      <w:r w:rsidR="00FC01E3">
        <w:t>The Mayor's Youth Council shall elect a Chair to conduct meetings and a Vice Chair to conduct meetings in the absence of the Chair. Elections</w:t>
      </w:r>
      <w:r w:rsidR="00FC01E3">
        <w:rPr>
          <w:spacing w:val="-15"/>
        </w:rPr>
        <w:t xml:space="preserve"> </w:t>
      </w:r>
      <w:r w:rsidR="00FC01E3">
        <w:t>for</w:t>
      </w:r>
      <w:r w:rsidR="00FC01E3">
        <w:rPr>
          <w:spacing w:val="-15"/>
        </w:rPr>
        <w:t xml:space="preserve"> </w:t>
      </w:r>
      <w:r w:rsidR="00FC01E3">
        <w:t>the</w:t>
      </w:r>
      <w:r w:rsidR="00FC01E3">
        <w:rPr>
          <w:spacing w:val="-15"/>
        </w:rPr>
        <w:t xml:space="preserve"> </w:t>
      </w:r>
      <w:r w:rsidR="00FC01E3">
        <w:t>Chair</w:t>
      </w:r>
      <w:r w:rsidR="00FC01E3">
        <w:rPr>
          <w:spacing w:val="-15"/>
        </w:rPr>
        <w:t xml:space="preserve"> </w:t>
      </w:r>
      <w:r w:rsidR="00FC01E3">
        <w:t>shall</w:t>
      </w:r>
      <w:r w:rsidR="00FC01E3">
        <w:rPr>
          <w:spacing w:val="-15"/>
        </w:rPr>
        <w:t xml:space="preserve"> </w:t>
      </w:r>
      <w:r w:rsidR="00FC01E3">
        <w:t>be</w:t>
      </w:r>
      <w:r w:rsidR="00FC01E3">
        <w:rPr>
          <w:spacing w:val="-15"/>
        </w:rPr>
        <w:t xml:space="preserve"> </w:t>
      </w:r>
      <w:r w:rsidR="00FC01E3">
        <w:t>held</w:t>
      </w:r>
      <w:r w:rsidR="00FC01E3">
        <w:rPr>
          <w:spacing w:val="-15"/>
        </w:rPr>
        <w:t xml:space="preserve"> </w:t>
      </w:r>
      <w:r w:rsidR="00FC01E3">
        <w:t>at</w:t>
      </w:r>
      <w:r w:rsidR="00FC01E3">
        <w:rPr>
          <w:spacing w:val="-15"/>
        </w:rPr>
        <w:t xml:space="preserve"> </w:t>
      </w:r>
      <w:r w:rsidR="00FC01E3">
        <w:t>the</w:t>
      </w:r>
      <w:r w:rsidR="00FC01E3">
        <w:rPr>
          <w:spacing w:val="-15"/>
        </w:rPr>
        <w:t xml:space="preserve"> </w:t>
      </w:r>
      <w:r w:rsidR="00FC01E3">
        <w:t>first</w:t>
      </w:r>
      <w:r w:rsidR="00FC01E3">
        <w:rPr>
          <w:spacing w:val="-15"/>
        </w:rPr>
        <w:t xml:space="preserve"> </w:t>
      </w:r>
      <w:r w:rsidR="00FC01E3">
        <w:t>regular</w:t>
      </w:r>
      <w:r w:rsidR="00FC01E3">
        <w:rPr>
          <w:spacing w:val="-15"/>
        </w:rPr>
        <w:t xml:space="preserve"> </w:t>
      </w:r>
      <w:r w:rsidR="00FC01E3">
        <w:t>meeting</w:t>
      </w:r>
      <w:r w:rsidR="00FC01E3">
        <w:rPr>
          <w:spacing w:val="-15"/>
        </w:rPr>
        <w:t xml:space="preserve"> </w:t>
      </w:r>
      <w:r w:rsidR="00FC01E3">
        <w:t>after</w:t>
      </w:r>
      <w:r w:rsidR="00FC01E3">
        <w:rPr>
          <w:spacing w:val="-15"/>
        </w:rPr>
        <w:t xml:space="preserve"> </w:t>
      </w:r>
      <w:r w:rsidR="00FC01E3">
        <w:t>annual</w:t>
      </w:r>
      <w:r w:rsidR="00FC01E3">
        <w:rPr>
          <w:spacing w:val="-15"/>
        </w:rPr>
        <w:t xml:space="preserve"> </w:t>
      </w:r>
      <w:r w:rsidR="00FC01E3">
        <w:t>appointments are made by the Mayor’s Youth Council</w:t>
      </w:r>
    </w:p>
    <w:p w14:paraId="78911369" w14:textId="77777777" w:rsidR="005277C4" w:rsidRDefault="005277C4" w:rsidP="009C384F">
      <w:pPr>
        <w:pStyle w:val="BodyText"/>
        <w:spacing w:before="94"/>
        <w:jc w:val="both"/>
      </w:pPr>
    </w:p>
    <w:p w14:paraId="70A2A451" w14:textId="061B3425" w:rsidR="005277C4" w:rsidRDefault="001926A7" w:rsidP="009C384F">
      <w:pPr>
        <w:pStyle w:val="BodyText"/>
        <w:jc w:val="both"/>
      </w:pPr>
      <w:r>
        <w:rPr>
          <w:b/>
          <w:u w:val="single"/>
        </w:rPr>
        <w:t>Sec. 2-63.</w:t>
      </w:r>
      <w:r w:rsidR="00FC01E3">
        <w:rPr>
          <w:b/>
          <w:spacing w:val="-3"/>
        </w:rPr>
        <w:t xml:space="preserve"> </w:t>
      </w:r>
      <w:r w:rsidR="00FC01E3">
        <w:rPr>
          <w:b/>
        </w:rPr>
        <w:t>Vacancies.</w:t>
      </w:r>
      <w:r w:rsidR="00FC01E3">
        <w:rPr>
          <w:b/>
          <w:spacing w:val="-3"/>
        </w:rPr>
        <w:t xml:space="preserve"> </w:t>
      </w:r>
      <w:r w:rsidR="00FC01E3">
        <w:t>and</w:t>
      </w:r>
      <w:r w:rsidR="00FC01E3">
        <w:rPr>
          <w:spacing w:val="-3"/>
        </w:rPr>
        <w:t xml:space="preserve"> </w:t>
      </w:r>
      <w:r w:rsidR="00FC01E3">
        <w:t>regular</w:t>
      </w:r>
      <w:r w:rsidR="00FC01E3">
        <w:rPr>
          <w:spacing w:val="-4"/>
        </w:rPr>
        <w:t xml:space="preserve"> </w:t>
      </w:r>
      <w:r w:rsidR="00FC01E3">
        <w:t>vacancies</w:t>
      </w:r>
      <w:r w:rsidR="00FC01E3">
        <w:rPr>
          <w:spacing w:val="-3"/>
        </w:rPr>
        <w:t xml:space="preserve"> </w:t>
      </w:r>
      <w:r w:rsidR="00FC01E3">
        <w:t>shall</w:t>
      </w:r>
      <w:r w:rsidR="00FC01E3">
        <w:rPr>
          <w:spacing w:val="-1"/>
        </w:rPr>
        <w:t xml:space="preserve"> </w:t>
      </w:r>
      <w:r w:rsidR="00FC01E3">
        <w:t>be</w:t>
      </w:r>
      <w:r w:rsidR="00FC01E3">
        <w:rPr>
          <w:spacing w:val="-4"/>
        </w:rPr>
        <w:t xml:space="preserve"> </w:t>
      </w:r>
      <w:r w:rsidR="00FC01E3">
        <w:t>filled</w:t>
      </w:r>
      <w:r w:rsidR="00FC01E3">
        <w:rPr>
          <w:spacing w:val="-3"/>
        </w:rPr>
        <w:t xml:space="preserve"> </w:t>
      </w:r>
      <w:r w:rsidR="00FC01E3">
        <w:t>by</w:t>
      </w:r>
      <w:r w:rsidR="00FC01E3">
        <w:rPr>
          <w:spacing w:val="-3"/>
        </w:rPr>
        <w:t xml:space="preserve"> </w:t>
      </w:r>
      <w:r w:rsidR="00FC01E3">
        <w:t>appointment</w:t>
      </w:r>
      <w:r w:rsidR="00FC01E3">
        <w:rPr>
          <w:spacing w:val="-3"/>
        </w:rPr>
        <w:t xml:space="preserve"> </w:t>
      </w:r>
      <w:r w:rsidR="00FC01E3">
        <w:t>in</w:t>
      </w:r>
      <w:r w:rsidR="00FC01E3">
        <w:rPr>
          <w:spacing w:val="-3"/>
        </w:rPr>
        <w:t xml:space="preserve"> </w:t>
      </w:r>
      <w:r w:rsidR="00FC01E3">
        <w:t>May</w:t>
      </w:r>
      <w:r w:rsidR="00FC01E3">
        <w:rPr>
          <w:spacing w:val="-3"/>
        </w:rPr>
        <w:t xml:space="preserve"> </w:t>
      </w:r>
      <w:r w:rsidR="00FC01E3">
        <w:t>by the process to be established by resolution of the Youth Council of each year.</w:t>
      </w:r>
    </w:p>
    <w:p w14:paraId="2A86BD53" w14:textId="77777777" w:rsidR="005277C4" w:rsidRDefault="005277C4" w:rsidP="009C384F">
      <w:pPr>
        <w:pStyle w:val="BodyText"/>
        <w:spacing w:before="70"/>
        <w:jc w:val="both"/>
      </w:pPr>
    </w:p>
    <w:p w14:paraId="0E19E369" w14:textId="526B470D" w:rsidR="005277C4" w:rsidRDefault="001926A7" w:rsidP="009C384F">
      <w:pPr>
        <w:pStyle w:val="BodyText"/>
        <w:jc w:val="both"/>
      </w:pPr>
      <w:r>
        <w:rPr>
          <w:b/>
          <w:u w:val="single"/>
        </w:rPr>
        <w:t>Sec. 2-64.</w:t>
      </w:r>
      <w:r w:rsidR="00FC01E3">
        <w:rPr>
          <w:b/>
        </w:rPr>
        <w:t xml:space="preserve"> Meetings; Records. </w:t>
      </w:r>
      <w:r w:rsidR="00FC01E3">
        <w:t>The Mayor's Youth Council shall hold at least five regular</w:t>
      </w:r>
      <w:r w:rsidR="00FC01E3">
        <w:rPr>
          <w:spacing w:val="-10"/>
        </w:rPr>
        <w:t xml:space="preserve"> </w:t>
      </w:r>
      <w:r w:rsidR="00FC01E3">
        <w:t>meetings</w:t>
      </w:r>
      <w:r w:rsidR="00FC01E3">
        <w:rPr>
          <w:spacing w:val="-9"/>
        </w:rPr>
        <w:t xml:space="preserve"> </w:t>
      </w:r>
      <w:r w:rsidR="00FC01E3">
        <w:t>over</w:t>
      </w:r>
      <w:r w:rsidR="00FC01E3">
        <w:rPr>
          <w:spacing w:val="-10"/>
        </w:rPr>
        <w:t xml:space="preserve"> </w:t>
      </w:r>
      <w:r w:rsidR="00FC01E3">
        <w:t>the</w:t>
      </w:r>
      <w:r w:rsidR="00FC01E3">
        <w:rPr>
          <w:spacing w:val="-8"/>
        </w:rPr>
        <w:t xml:space="preserve"> </w:t>
      </w:r>
      <w:r w:rsidR="00FC01E3">
        <w:t>course</w:t>
      </w:r>
      <w:r w:rsidR="00FC01E3">
        <w:rPr>
          <w:spacing w:val="-8"/>
        </w:rPr>
        <w:t xml:space="preserve"> </w:t>
      </w:r>
      <w:r w:rsidR="00FC01E3">
        <w:t>of</w:t>
      </w:r>
      <w:r w:rsidR="00FC01E3">
        <w:rPr>
          <w:spacing w:val="-10"/>
        </w:rPr>
        <w:t xml:space="preserve"> </w:t>
      </w:r>
      <w:r w:rsidR="00FC01E3">
        <w:t>the</w:t>
      </w:r>
      <w:r w:rsidR="00FC01E3">
        <w:rPr>
          <w:spacing w:val="-8"/>
        </w:rPr>
        <w:t xml:space="preserve"> </w:t>
      </w:r>
      <w:r w:rsidR="00FC01E3">
        <w:t>school</w:t>
      </w:r>
      <w:r w:rsidR="00FC01E3">
        <w:rPr>
          <w:spacing w:val="-9"/>
        </w:rPr>
        <w:t xml:space="preserve"> </w:t>
      </w:r>
      <w:r w:rsidR="00FC01E3">
        <w:t>year.</w:t>
      </w:r>
      <w:r w:rsidR="00FC01E3">
        <w:rPr>
          <w:spacing w:val="-10"/>
        </w:rPr>
        <w:t xml:space="preserve"> </w:t>
      </w:r>
      <w:r w:rsidR="00FC01E3">
        <w:t>Public</w:t>
      </w:r>
      <w:r w:rsidR="00FC01E3">
        <w:rPr>
          <w:spacing w:val="-11"/>
        </w:rPr>
        <w:t xml:space="preserve"> </w:t>
      </w:r>
      <w:r w:rsidR="00FC01E3">
        <w:t>record</w:t>
      </w:r>
      <w:r w:rsidR="00FC01E3">
        <w:rPr>
          <w:spacing w:val="-10"/>
        </w:rPr>
        <w:t xml:space="preserve"> </w:t>
      </w:r>
      <w:r w:rsidR="00FC01E3">
        <w:t>of</w:t>
      </w:r>
      <w:r w:rsidR="00FC01E3">
        <w:rPr>
          <w:spacing w:val="-8"/>
        </w:rPr>
        <w:t xml:space="preserve"> </w:t>
      </w:r>
      <w:r w:rsidR="00FC01E3">
        <w:t>such</w:t>
      </w:r>
      <w:r w:rsidR="00FC01E3">
        <w:rPr>
          <w:spacing w:val="-10"/>
        </w:rPr>
        <w:t xml:space="preserve"> </w:t>
      </w:r>
      <w:r w:rsidR="00FC01E3">
        <w:t>meetings</w:t>
      </w:r>
      <w:r w:rsidR="00FC01E3">
        <w:rPr>
          <w:spacing w:val="-9"/>
        </w:rPr>
        <w:t xml:space="preserve"> </w:t>
      </w:r>
      <w:r w:rsidR="00FC01E3">
        <w:t>shall be kept by the Office of the City Clerk. All meetings shall be public under the State Government in the Sunshine regulations.</w:t>
      </w:r>
    </w:p>
    <w:p w14:paraId="1235E6D9" w14:textId="77777777" w:rsidR="005277C4" w:rsidRDefault="005277C4" w:rsidP="009C384F">
      <w:pPr>
        <w:pStyle w:val="BodyText"/>
        <w:spacing w:before="72"/>
        <w:jc w:val="both"/>
      </w:pPr>
    </w:p>
    <w:p w14:paraId="38E5D30C" w14:textId="7891A3C6" w:rsidR="005277C4" w:rsidRDefault="001926A7" w:rsidP="009C384F">
      <w:pPr>
        <w:pStyle w:val="BodyText"/>
        <w:jc w:val="both"/>
      </w:pPr>
      <w:r>
        <w:rPr>
          <w:b/>
          <w:u w:val="single"/>
        </w:rPr>
        <w:t>Sec. 2-65</w:t>
      </w:r>
      <w:r w:rsidR="00FC01E3">
        <w:rPr>
          <w:b/>
        </w:rPr>
        <w:t xml:space="preserve">. Absences From Meetings. </w:t>
      </w:r>
      <w:r w:rsidR="00FC01E3">
        <w:t>Absence from two consecutive regular meetings of the Mayor's Youth Council shall operate to vacate a seat of a member, unless such absence is excused by the Board by majority vote, with such excuse duly entered upon its minutes.</w:t>
      </w:r>
    </w:p>
    <w:p w14:paraId="63DE4062" w14:textId="34B7A256" w:rsidR="005277C4" w:rsidRDefault="001926A7" w:rsidP="009C384F">
      <w:pPr>
        <w:spacing w:before="250"/>
        <w:jc w:val="both"/>
        <w:rPr>
          <w:sz w:val="24"/>
        </w:rPr>
      </w:pPr>
      <w:r>
        <w:rPr>
          <w:b/>
          <w:sz w:val="24"/>
          <w:u w:val="single"/>
        </w:rPr>
        <w:t>Sec. 2-66</w:t>
      </w:r>
      <w:r w:rsidR="00FC01E3">
        <w:rPr>
          <w:b/>
          <w:sz w:val="24"/>
          <w:u w:val="single"/>
        </w:rPr>
        <w:t>.</w:t>
      </w:r>
      <w:r w:rsidR="00FC01E3">
        <w:rPr>
          <w:b/>
          <w:spacing w:val="-5"/>
          <w:sz w:val="24"/>
        </w:rPr>
        <w:t xml:space="preserve"> </w:t>
      </w:r>
      <w:r w:rsidR="00FC01E3">
        <w:rPr>
          <w:b/>
          <w:sz w:val="24"/>
        </w:rPr>
        <w:t>Duties</w:t>
      </w:r>
      <w:r w:rsidR="00FC01E3">
        <w:rPr>
          <w:b/>
          <w:spacing w:val="-5"/>
          <w:sz w:val="24"/>
        </w:rPr>
        <w:t xml:space="preserve"> </w:t>
      </w:r>
      <w:r w:rsidR="00FC01E3">
        <w:rPr>
          <w:b/>
          <w:sz w:val="24"/>
        </w:rPr>
        <w:t>and</w:t>
      </w:r>
      <w:r w:rsidR="00FC01E3">
        <w:rPr>
          <w:b/>
          <w:spacing w:val="-5"/>
          <w:sz w:val="24"/>
        </w:rPr>
        <w:t xml:space="preserve"> </w:t>
      </w:r>
      <w:r w:rsidR="00FC01E3">
        <w:rPr>
          <w:b/>
          <w:sz w:val="24"/>
        </w:rPr>
        <w:t>Responsibilities.</w:t>
      </w:r>
      <w:r w:rsidR="00FC01E3">
        <w:rPr>
          <w:b/>
          <w:spacing w:val="-5"/>
          <w:sz w:val="24"/>
        </w:rPr>
        <w:t xml:space="preserve"> </w:t>
      </w:r>
      <w:r w:rsidR="00FC01E3">
        <w:rPr>
          <w:sz w:val="24"/>
        </w:rPr>
        <w:t>The</w:t>
      </w:r>
      <w:r w:rsidR="00FC01E3">
        <w:rPr>
          <w:spacing w:val="-5"/>
          <w:sz w:val="24"/>
        </w:rPr>
        <w:t xml:space="preserve"> </w:t>
      </w:r>
      <w:r w:rsidR="00FC01E3">
        <w:rPr>
          <w:sz w:val="24"/>
        </w:rPr>
        <w:t>Mayor's</w:t>
      </w:r>
      <w:r w:rsidR="00FC01E3">
        <w:rPr>
          <w:spacing w:val="-5"/>
          <w:sz w:val="24"/>
        </w:rPr>
        <w:t xml:space="preserve"> </w:t>
      </w:r>
      <w:r w:rsidR="00FC01E3">
        <w:rPr>
          <w:sz w:val="24"/>
        </w:rPr>
        <w:t>Youth</w:t>
      </w:r>
      <w:r w:rsidR="00FC01E3">
        <w:rPr>
          <w:spacing w:val="-5"/>
          <w:sz w:val="24"/>
        </w:rPr>
        <w:t xml:space="preserve"> </w:t>
      </w:r>
      <w:r w:rsidR="00FC01E3">
        <w:rPr>
          <w:sz w:val="24"/>
        </w:rPr>
        <w:t>Council</w:t>
      </w:r>
      <w:r w:rsidR="00FC01E3">
        <w:rPr>
          <w:spacing w:val="-5"/>
          <w:sz w:val="24"/>
        </w:rPr>
        <w:t xml:space="preserve"> </w:t>
      </w:r>
      <w:r w:rsidR="00FC01E3">
        <w:rPr>
          <w:sz w:val="24"/>
        </w:rPr>
        <w:t>shall have the duty and responsibility to:</w:t>
      </w:r>
    </w:p>
    <w:p w14:paraId="6058E550" w14:textId="77777777" w:rsidR="005277C4" w:rsidRDefault="00FC01E3" w:rsidP="009C384F">
      <w:pPr>
        <w:pStyle w:val="ListParagraph"/>
        <w:numPr>
          <w:ilvl w:val="0"/>
          <w:numId w:val="1"/>
        </w:numPr>
        <w:tabs>
          <w:tab w:val="left" w:pos="2159"/>
        </w:tabs>
        <w:ind w:left="1440" w:firstLine="0"/>
        <w:jc w:val="both"/>
        <w:rPr>
          <w:sz w:val="24"/>
        </w:rPr>
      </w:pPr>
      <w:r>
        <w:rPr>
          <w:sz w:val="24"/>
        </w:rPr>
        <w:t>Evaluate</w:t>
      </w:r>
      <w:r>
        <w:rPr>
          <w:spacing w:val="-2"/>
          <w:sz w:val="24"/>
        </w:rPr>
        <w:t xml:space="preserve"> </w:t>
      </w:r>
      <w:r>
        <w:rPr>
          <w:sz w:val="24"/>
        </w:rPr>
        <w:t>and review</w:t>
      </w:r>
      <w:r>
        <w:rPr>
          <w:spacing w:val="-1"/>
          <w:sz w:val="24"/>
        </w:rPr>
        <w:t xml:space="preserve"> </w:t>
      </w:r>
      <w:r>
        <w:rPr>
          <w:sz w:val="24"/>
        </w:rPr>
        <w:t>problems</w:t>
      </w:r>
      <w:r>
        <w:rPr>
          <w:spacing w:val="-1"/>
          <w:sz w:val="24"/>
        </w:rPr>
        <w:t xml:space="preserve"> </w:t>
      </w:r>
      <w:r>
        <w:rPr>
          <w:sz w:val="24"/>
        </w:rPr>
        <w:t>facing</w:t>
      </w:r>
      <w:r>
        <w:rPr>
          <w:spacing w:val="-1"/>
          <w:sz w:val="24"/>
        </w:rPr>
        <w:t xml:space="preserve"> </w:t>
      </w:r>
      <w:r>
        <w:rPr>
          <w:sz w:val="24"/>
        </w:rPr>
        <w:t>youth</w:t>
      </w:r>
      <w:r>
        <w:rPr>
          <w:spacing w:val="-1"/>
          <w:sz w:val="24"/>
        </w:rPr>
        <w:t xml:space="preserve"> </w:t>
      </w:r>
      <w:r>
        <w:rPr>
          <w:sz w:val="24"/>
        </w:rPr>
        <w:t>in</w:t>
      </w:r>
      <w:r>
        <w:rPr>
          <w:spacing w:val="-1"/>
          <w:sz w:val="24"/>
        </w:rPr>
        <w:t xml:space="preserve"> </w:t>
      </w:r>
      <w:r>
        <w:rPr>
          <w:sz w:val="24"/>
        </w:rPr>
        <w:t xml:space="preserve">the </w:t>
      </w:r>
      <w:r>
        <w:rPr>
          <w:spacing w:val="-2"/>
          <w:sz w:val="24"/>
        </w:rPr>
        <w:t>City.</w:t>
      </w:r>
    </w:p>
    <w:p w14:paraId="4D62159D" w14:textId="77777777" w:rsidR="005277C4" w:rsidRDefault="00FC01E3" w:rsidP="009C384F">
      <w:pPr>
        <w:pStyle w:val="ListParagraph"/>
        <w:numPr>
          <w:ilvl w:val="0"/>
          <w:numId w:val="1"/>
        </w:numPr>
        <w:tabs>
          <w:tab w:val="left" w:pos="2160"/>
        </w:tabs>
        <w:spacing w:before="40" w:line="278" w:lineRule="auto"/>
        <w:ind w:left="1440" w:firstLine="0"/>
        <w:jc w:val="both"/>
        <w:rPr>
          <w:sz w:val="24"/>
        </w:rPr>
      </w:pPr>
      <w:r>
        <w:rPr>
          <w:sz w:val="24"/>
        </w:rPr>
        <w:t>Facilitate</w:t>
      </w:r>
      <w:r>
        <w:rPr>
          <w:spacing w:val="-6"/>
          <w:sz w:val="24"/>
        </w:rPr>
        <w:t xml:space="preserve"> </w:t>
      </w:r>
      <w:r>
        <w:rPr>
          <w:sz w:val="24"/>
        </w:rPr>
        <w:t>community</w:t>
      </w:r>
      <w:r>
        <w:rPr>
          <w:spacing w:val="-5"/>
          <w:sz w:val="24"/>
        </w:rPr>
        <w:t xml:space="preserve"> </w:t>
      </w:r>
      <w:r>
        <w:rPr>
          <w:sz w:val="24"/>
        </w:rPr>
        <w:t>meetings</w:t>
      </w:r>
      <w:r>
        <w:rPr>
          <w:spacing w:val="-5"/>
          <w:sz w:val="24"/>
        </w:rPr>
        <w:t xml:space="preserve"> </w:t>
      </w:r>
      <w:r>
        <w:rPr>
          <w:sz w:val="24"/>
        </w:rPr>
        <w:t>with</w:t>
      </w:r>
      <w:r>
        <w:rPr>
          <w:spacing w:val="-5"/>
          <w:sz w:val="24"/>
        </w:rPr>
        <w:t xml:space="preserve"> </w:t>
      </w:r>
      <w:r>
        <w:rPr>
          <w:sz w:val="24"/>
        </w:rPr>
        <w:t>local</w:t>
      </w:r>
      <w:r>
        <w:rPr>
          <w:spacing w:val="-5"/>
          <w:sz w:val="24"/>
        </w:rPr>
        <w:t xml:space="preserve"> </w:t>
      </w:r>
      <w:r>
        <w:rPr>
          <w:sz w:val="24"/>
        </w:rPr>
        <w:t>youth</w:t>
      </w:r>
      <w:r>
        <w:rPr>
          <w:spacing w:val="-5"/>
          <w:sz w:val="24"/>
        </w:rPr>
        <w:t xml:space="preserve"> </w:t>
      </w:r>
      <w:r>
        <w:rPr>
          <w:sz w:val="24"/>
        </w:rPr>
        <w:t>to</w:t>
      </w:r>
      <w:r>
        <w:rPr>
          <w:spacing w:val="-5"/>
          <w:sz w:val="24"/>
        </w:rPr>
        <w:t xml:space="preserve"> </w:t>
      </w:r>
      <w:r>
        <w:rPr>
          <w:sz w:val="24"/>
        </w:rPr>
        <w:t>discuss</w:t>
      </w:r>
      <w:r>
        <w:rPr>
          <w:spacing w:val="-5"/>
          <w:sz w:val="24"/>
        </w:rPr>
        <w:t xml:space="preserve"> </w:t>
      </w:r>
      <w:r>
        <w:rPr>
          <w:sz w:val="24"/>
        </w:rPr>
        <w:t>problems, needs, and suggested improvements for our Community.</w:t>
      </w:r>
    </w:p>
    <w:p w14:paraId="46E402EC" w14:textId="77777777" w:rsidR="005277C4" w:rsidRDefault="00FC01E3" w:rsidP="009C384F">
      <w:pPr>
        <w:pStyle w:val="ListParagraph"/>
        <w:numPr>
          <w:ilvl w:val="0"/>
          <w:numId w:val="1"/>
        </w:numPr>
        <w:tabs>
          <w:tab w:val="left" w:pos="2160"/>
        </w:tabs>
        <w:spacing w:line="276" w:lineRule="auto"/>
        <w:ind w:left="1440" w:firstLine="0"/>
        <w:jc w:val="both"/>
        <w:rPr>
          <w:sz w:val="24"/>
        </w:rPr>
      </w:pPr>
      <w:r>
        <w:rPr>
          <w:sz w:val="24"/>
        </w:rPr>
        <w:t>Meet</w:t>
      </w:r>
      <w:r>
        <w:rPr>
          <w:spacing w:val="-4"/>
          <w:sz w:val="24"/>
        </w:rPr>
        <w:t xml:space="preserve"> </w:t>
      </w:r>
      <w:r>
        <w:rPr>
          <w:sz w:val="24"/>
        </w:rPr>
        <w:t>regularly</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Mayor</w:t>
      </w:r>
      <w:r>
        <w:rPr>
          <w:spacing w:val="-5"/>
          <w:sz w:val="24"/>
        </w:rPr>
        <w:t xml:space="preserve"> </w:t>
      </w:r>
      <w:r>
        <w:rPr>
          <w:sz w:val="24"/>
        </w:rPr>
        <w:t>to</w:t>
      </w:r>
      <w:r>
        <w:rPr>
          <w:spacing w:val="-4"/>
          <w:sz w:val="24"/>
        </w:rPr>
        <w:t xml:space="preserve"> </w:t>
      </w:r>
      <w:r>
        <w:rPr>
          <w:sz w:val="24"/>
        </w:rPr>
        <w:t>share</w:t>
      </w:r>
      <w:r>
        <w:rPr>
          <w:spacing w:val="-5"/>
          <w:sz w:val="24"/>
        </w:rPr>
        <w:t xml:space="preserve"> </w:t>
      </w:r>
      <w:r>
        <w:rPr>
          <w:sz w:val="24"/>
        </w:rPr>
        <w:t>ideas</w:t>
      </w:r>
      <w:r>
        <w:rPr>
          <w:spacing w:val="-4"/>
          <w:sz w:val="24"/>
        </w:rPr>
        <w:t xml:space="preserve"> </w:t>
      </w:r>
      <w:r>
        <w:rPr>
          <w:sz w:val="24"/>
        </w:rPr>
        <w:t>and</w:t>
      </w:r>
      <w:r>
        <w:rPr>
          <w:spacing w:val="-2"/>
          <w:sz w:val="24"/>
        </w:rPr>
        <w:t xml:space="preserve"> </w:t>
      </w:r>
      <w:r>
        <w:rPr>
          <w:sz w:val="24"/>
        </w:rPr>
        <w:t>discuss</w:t>
      </w:r>
      <w:r>
        <w:rPr>
          <w:spacing w:val="-4"/>
          <w:sz w:val="24"/>
        </w:rPr>
        <w:t xml:space="preserve"> </w:t>
      </w:r>
      <w:r>
        <w:rPr>
          <w:sz w:val="24"/>
        </w:rPr>
        <w:t>issues, concerns, and needed improvements.</w:t>
      </w:r>
    </w:p>
    <w:p w14:paraId="3450FE3D" w14:textId="77777777" w:rsidR="005277C4" w:rsidRDefault="00FC01E3" w:rsidP="009C384F">
      <w:pPr>
        <w:pStyle w:val="ListParagraph"/>
        <w:numPr>
          <w:ilvl w:val="0"/>
          <w:numId w:val="1"/>
        </w:numPr>
        <w:tabs>
          <w:tab w:val="left" w:pos="2160"/>
        </w:tabs>
        <w:spacing w:line="278" w:lineRule="auto"/>
        <w:ind w:left="1440" w:firstLine="0"/>
        <w:jc w:val="both"/>
        <w:rPr>
          <w:sz w:val="24"/>
        </w:rPr>
      </w:pPr>
      <w:r>
        <w:rPr>
          <w:sz w:val="24"/>
        </w:rPr>
        <w:t>Each</w:t>
      </w:r>
      <w:r>
        <w:rPr>
          <w:spacing w:val="-4"/>
          <w:sz w:val="24"/>
        </w:rPr>
        <w:t xml:space="preserve"> </w:t>
      </w:r>
      <w:r>
        <w:rPr>
          <w:sz w:val="24"/>
        </w:rPr>
        <w:t>Youth</w:t>
      </w:r>
      <w:r>
        <w:rPr>
          <w:spacing w:val="-4"/>
          <w:sz w:val="24"/>
        </w:rPr>
        <w:t xml:space="preserve"> </w:t>
      </w:r>
      <w:r>
        <w:rPr>
          <w:sz w:val="24"/>
        </w:rPr>
        <w:t>Commissioner</w:t>
      </w:r>
      <w:r>
        <w:rPr>
          <w:spacing w:val="-5"/>
          <w:sz w:val="24"/>
        </w:rPr>
        <w:t xml:space="preserve"> </w:t>
      </w:r>
      <w:r>
        <w:rPr>
          <w:sz w:val="24"/>
        </w:rPr>
        <w:t>must</w:t>
      </w:r>
      <w:r>
        <w:rPr>
          <w:spacing w:val="-4"/>
          <w:sz w:val="24"/>
        </w:rPr>
        <w:t xml:space="preserve"> </w:t>
      </w:r>
      <w:r>
        <w:rPr>
          <w:sz w:val="24"/>
        </w:rPr>
        <w:t>attend</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5"/>
          <w:sz w:val="24"/>
        </w:rPr>
        <w:t xml:space="preserve"> </w:t>
      </w:r>
      <w:r>
        <w:rPr>
          <w:sz w:val="24"/>
        </w:rPr>
        <w:t>(1)</w:t>
      </w:r>
      <w:r>
        <w:rPr>
          <w:spacing w:val="-5"/>
          <w:sz w:val="24"/>
        </w:rPr>
        <w:t xml:space="preserve"> </w:t>
      </w:r>
      <w:r>
        <w:rPr>
          <w:sz w:val="24"/>
        </w:rPr>
        <w:t>City</w:t>
      </w:r>
      <w:r>
        <w:rPr>
          <w:spacing w:val="-4"/>
          <w:sz w:val="24"/>
        </w:rPr>
        <w:t xml:space="preserve"> </w:t>
      </w:r>
      <w:r>
        <w:rPr>
          <w:sz w:val="24"/>
        </w:rPr>
        <w:t>Commission meeting each year of their term.</w:t>
      </w:r>
    </w:p>
    <w:p w14:paraId="22363038" w14:textId="77777777" w:rsidR="005277C4" w:rsidRDefault="00FC01E3" w:rsidP="009C384F">
      <w:pPr>
        <w:pStyle w:val="ListParagraph"/>
        <w:numPr>
          <w:ilvl w:val="0"/>
          <w:numId w:val="1"/>
        </w:numPr>
        <w:tabs>
          <w:tab w:val="left" w:pos="2160"/>
        </w:tabs>
        <w:spacing w:line="276" w:lineRule="auto"/>
        <w:ind w:left="1440" w:firstLine="0"/>
        <w:jc w:val="both"/>
        <w:rPr>
          <w:sz w:val="24"/>
        </w:rPr>
      </w:pPr>
      <w:r>
        <w:rPr>
          <w:sz w:val="24"/>
        </w:rPr>
        <w:t>Present</w:t>
      </w:r>
      <w:r>
        <w:rPr>
          <w:spacing w:val="-5"/>
          <w:sz w:val="24"/>
        </w:rPr>
        <w:t xml:space="preserve"> </w:t>
      </w:r>
      <w:r>
        <w:rPr>
          <w:sz w:val="24"/>
        </w:rPr>
        <w:t>recommended</w:t>
      </w:r>
      <w:r>
        <w:rPr>
          <w:spacing w:val="-5"/>
          <w:sz w:val="24"/>
        </w:rPr>
        <w:t xml:space="preserve"> </w:t>
      </w:r>
      <w:r>
        <w:rPr>
          <w:sz w:val="24"/>
        </w:rPr>
        <w:t>improvements</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City</w:t>
      </w:r>
      <w:r>
        <w:rPr>
          <w:spacing w:val="-5"/>
          <w:sz w:val="24"/>
        </w:rPr>
        <w:t xml:space="preserve"> </w:t>
      </w:r>
      <w:r>
        <w:rPr>
          <w:sz w:val="24"/>
        </w:rPr>
        <w:t>Commission</w:t>
      </w:r>
      <w:r>
        <w:rPr>
          <w:spacing w:val="-5"/>
          <w:sz w:val="24"/>
        </w:rPr>
        <w:t xml:space="preserve"> </w:t>
      </w:r>
      <w:r>
        <w:rPr>
          <w:sz w:val="24"/>
        </w:rPr>
        <w:t>and</w:t>
      </w:r>
      <w:r>
        <w:rPr>
          <w:spacing w:val="-5"/>
          <w:sz w:val="24"/>
        </w:rPr>
        <w:t xml:space="preserve"> </w:t>
      </w:r>
      <w:r>
        <w:rPr>
          <w:sz w:val="24"/>
        </w:rPr>
        <w:t>City Manager of public projects and programs.</w:t>
      </w:r>
    </w:p>
    <w:p w14:paraId="13E4A7D1" w14:textId="77777777" w:rsidR="005277C4" w:rsidRDefault="00FC01E3" w:rsidP="009C384F">
      <w:pPr>
        <w:pStyle w:val="ListParagraph"/>
        <w:numPr>
          <w:ilvl w:val="0"/>
          <w:numId w:val="1"/>
        </w:numPr>
        <w:tabs>
          <w:tab w:val="left" w:pos="2160"/>
        </w:tabs>
        <w:spacing w:line="278" w:lineRule="auto"/>
        <w:ind w:left="1440" w:firstLine="0"/>
        <w:jc w:val="both"/>
        <w:rPr>
          <w:sz w:val="24"/>
        </w:rPr>
      </w:pPr>
      <w:r>
        <w:rPr>
          <w:sz w:val="24"/>
        </w:rPr>
        <w:t>Evaluate</w:t>
      </w:r>
      <w:r>
        <w:rPr>
          <w:spacing w:val="-5"/>
          <w:sz w:val="24"/>
        </w:rPr>
        <w:t xml:space="preserve"> </w:t>
      </w:r>
      <w:r>
        <w:rPr>
          <w:sz w:val="24"/>
        </w:rPr>
        <w:t>and</w:t>
      </w:r>
      <w:r>
        <w:rPr>
          <w:spacing w:val="-2"/>
          <w:sz w:val="24"/>
        </w:rPr>
        <w:t xml:space="preserve"> </w:t>
      </w:r>
      <w:r>
        <w:rPr>
          <w:sz w:val="24"/>
        </w:rPr>
        <w:t>advise</w:t>
      </w:r>
      <w:r>
        <w:rPr>
          <w:spacing w:val="-5"/>
          <w:sz w:val="24"/>
        </w:rPr>
        <w:t xml:space="preserve"> </w:t>
      </w:r>
      <w:r>
        <w:rPr>
          <w:sz w:val="24"/>
        </w:rPr>
        <w:t>the</w:t>
      </w:r>
      <w:r>
        <w:rPr>
          <w:spacing w:val="-3"/>
          <w:sz w:val="24"/>
        </w:rPr>
        <w:t xml:space="preserve"> </w:t>
      </w:r>
      <w:r>
        <w:rPr>
          <w:sz w:val="24"/>
        </w:rPr>
        <w:t>City</w:t>
      </w:r>
      <w:r>
        <w:rPr>
          <w:spacing w:val="-4"/>
          <w:sz w:val="24"/>
        </w:rPr>
        <w:t xml:space="preserve"> </w:t>
      </w:r>
      <w:r>
        <w:rPr>
          <w:sz w:val="24"/>
        </w:rPr>
        <w:t>Commission</w:t>
      </w:r>
      <w:r>
        <w:rPr>
          <w:spacing w:val="-4"/>
          <w:sz w:val="24"/>
        </w:rPr>
        <w:t xml:space="preserve"> </w:t>
      </w:r>
      <w:r>
        <w:rPr>
          <w:sz w:val="24"/>
        </w:rPr>
        <w:t>and/or</w:t>
      </w:r>
      <w:r>
        <w:rPr>
          <w:spacing w:val="-8"/>
          <w:sz w:val="24"/>
        </w:rPr>
        <w:t xml:space="preserve"> </w:t>
      </w:r>
      <w:r>
        <w:rPr>
          <w:sz w:val="24"/>
        </w:rPr>
        <w:t>City</w:t>
      </w:r>
      <w:r>
        <w:rPr>
          <w:spacing w:val="-4"/>
          <w:sz w:val="24"/>
        </w:rPr>
        <w:t xml:space="preserve"> </w:t>
      </w:r>
      <w:r>
        <w:rPr>
          <w:sz w:val="24"/>
        </w:rPr>
        <w:t>Manager</w:t>
      </w:r>
      <w:r>
        <w:rPr>
          <w:spacing w:val="-5"/>
          <w:sz w:val="24"/>
        </w:rPr>
        <w:t xml:space="preserve"> </w:t>
      </w:r>
      <w:r>
        <w:rPr>
          <w:sz w:val="24"/>
        </w:rPr>
        <w:t>on</w:t>
      </w:r>
      <w:r>
        <w:rPr>
          <w:spacing w:val="-4"/>
          <w:sz w:val="24"/>
        </w:rPr>
        <w:t xml:space="preserve"> </w:t>
      </w:r>
      <w:r>
        <w:rPr>
          <w:sz w:val="24"/>
        </w:rPr>
        <w:t>issues forwarded to the Mayor's Youth Council for advice.</w:t>
      </w:r>
    </w:p>
    <w:p w14:paraId="4606BDBD" w14:textId="77777777" w:rsidR="005277C4" w:rsidRDefault="005277C4" w:rsidP="009C384F">
      <w:pPr>
        <w:pStyle w:val="BodyText"/>
        <w:spacing w:before="40"/>
        <w:jc w:val="both"/>
      </w:pPr>
    </w:p>
    <w:p w14:paraId="0BA9DA13" w14:textId="1FD705DB" w:rsidR="005277C4" w:rsidRDefault="001926A7" w:rsidP="009C384F">
      <w:pPr>
        <w:pStyle w:val="BodyText"/>
        <w:spacing w:before="1"/>
        <w:jc w:val="both"/>
      </w:pPr>
      <w:r>
        <w:rPr>
          <w:b/>
          <w:u w:val="single"/>
        </w:rPr>
        <w:t>Sec. 2-67</w:t>
      </w:r>
      <w:r w:rsidR="00FC01E3">
        <w:rPr>
          <w:b/>
          <w:u w:val="single"/>
        </w:rPr>
        <w:t>.</w:t>
      </w:r>
      <w:r w:rsidR="00FC01E3">
        <w:rPr>
          <w:b/>
          <w:spacing w:val="-5"/>
        </w:rPr>
        <w:t xml:space="preserve"> </w:t>
      </w:r>
      <w:r w:rsidR="00FC01E3">
        <w:rPr>
          <w:b/>
        </w:rPr>
        <w:t>Voting.</w:t>
      </w:r>
      <w:r w:rsidR="00FC01E3">
        <w:rPr>
          <w:b/>
          <w:spacing w:val="-5"/>
        </w:rPr>
        <w:t xml:space="preserve"> </w:t>
      </w:r>
      <w:r w:rsidR="00FC01E3">
        <w:t>Each</w:t>
      </w:r>
      <w:r w:rsidR="00FC01E3">
        <w:rPr>
          <w:spacing w:val="-3"/>
        </w:rPr>
        <w:t xml:space="preserve"> </w:t>
      </w:r>
      <w:r w:rsidR="00FC01E3">
        <w:t>youth</w:t>
      </w:r>
      <w:r w:rsidR="00FC01E3">
        <w:rPr>
          <w:spacing w:val="-5"/>
        </w:rPr>
        <w:t xml:space="preserve"> </w:t>
      </w:r>
      <w:r w:rsidR="00FC01E3">
        <w:t>commissioner</w:t>
      </w:r>
      <w:r w:rsidR="00FC01E3">
        <w:rPr>
          <w:spacing w:val="-6"/>
        </w:rPr>
        <w:t xml:space="preserve"> </w:t>
      </w:r>
      <w:r w:rsidR="00FC01E3">
        <w:t>has</w:t>
      </w:r>
      <w:r w:rsidR="00FC01E3">
        <w:rPr>
          <w:spacing w:val="-5"/>
        </w:rPr>
        <w:t xml:space="preserve"> </w:t>
      </w:r>
      <w:r w:rsidR="00FC01E3">
        <w:t>one</w:t>
      </w:r>
      <w:r w:rsidR="00FC01E3">
        <w:rPr>
          <w:spacing w:val="-6"/>
        </w:rPr>
        <w:t xml:space="preserve"> </w:t>
      </w:r>
      <w:r w:rsidR="00FC01E3">
        <w:t>vote</w:t>
      </w:r>
      <w:r w:rsidR="00FC01E3">
        <w:rPr>
          <w:spacing w:val="-6"/>
        </w:rPr>
        <w:t xml:space="preserve"> </w:t>
      </w:r>
      <w:r w:rsidR="00FC01E3">
        <w:t>per agenda item. Alternates have no voting power.</w:t>
      </w:r>
    </w:p>
    <w:p w14:paraId="0E1FB949" w14:textId="77777777" w:rsidR="005277C4" w:rsidRDefault="005277C4" w:rsidP="009C384F">
      <w:pPr>
        <w:pStyle w:val="BodyText"/>
        <w:spacing w:before="83"/>
        <w:jc w:val="both"/>
      </w:pPr>
    </w:p>
    <w:p w14:paraId="7213E9B4" w14:textId="17086998" w:rsidR="005277C4" w:rsidRDefault="00FC01E3" w:rsidP="009C384F">
      <w:pPr>
        <w:pStyle w:val="BodyText"/>
        <w:spacing w:before="1"/>
        <w:jc w:val="both"/>
      </w:pPr>
      <w:r>
        <w:rPr>
          <w:b/>
          <w:u w:val="single"/>
        </w:rPr>
        <w:lastRenderedPageBreak/>
        <w:t xml:space="preserve">Section </w:t>
      </w:r>
      <w:r w:rsidR="001926A7">
        <w:rPr>
          <w:b/>
          <w:u w:val="single"/>
        </w:rPr>
        <w:t>2</w:t>
      </w:r>
      <w:r>
        <w:rPr>
          <w:b/>
          <w:u w:val="single"/>
        </w:rPr>
        <w:t>.</w:t>
      </w:r>
      <w:r>
        <w:rPr>
          <w:b/>
        </w:rPr>
        <w:t xml:space="preserve"> Severability. </w:t>
      </w:r>
      <w:r>
        <w:t>If any provision or portion of this ordinance is declared by any</w:t>
      </w:r>
      <w:r>
        <w:rPr>
          <w:spacing w:val="-4"/>
        </w:rPr>
        <w:t xml:space="preserve"> </w:t>
      </w:r>
      <w:r>
        <w:t>court</w:t>
      </w:r>
      <w:r>
        <w:rPr>
          <w:spacing w:val="-4"/>
        </w:rPr>
        <w:t xml:space="preserve"> </w:t>
      </w:r>
      <w:r>
        <w:t>of</w:t>
      </w:r>
      <w:r>
        <w:rPr>
          <w:spacing w:val="-3"/>
        </w:rPr>
        <w:t xml:space="preserve"> </w:t>
      </w:r>
      <w:r>
        <w:t>competent</w:t>
      </w:r>
      <w:r>
        <w:rPr>
          <w:spacing w:val="-4"/>
        </w:rPr>
        <w:t xml:space="preserve"> </w:t>
      </w:r>
      <w:r>
        <w:t>jurisdiction</w:t>
      </w:r>
      <w:r>
        <w:rPr>
          <w:spacing w:val="-4"/>
        </w:rPr>
        <w:t xml:space="preserve"> </w:t>
      </w:r>
      <w:r>
        <w:t>to</w:t>
      </w:r>
      <w:r>
        <w:rPr>
          <w:spacing w:val="-4"/>
        </w:rPr>
        <w:t xml:space="preserve"> </w:t>
      </w:r>
      <w:r>
        <w:t>be</w:t>
      </w:r>
      <w:r>
        <w:rPr>
          <w:spacing w:val="-5"/>
        </w:rPr>
        <w:t xml:space="preserve"> </w:t>
      </w:r>
      <w:r>
        <w:t>void,</w:t>
      </w:r>
      <w:r>
        <w:rPr>
          <w:spacing w:val="-4"/>
        </w:rPr>
        <w:t xml:space="preserve"> </w:t>
      </w:r>
      <w:r>
        <w:t>unconstitutional</w:t>
      </w:r>
      <w:r>
        <w:rPr>
          <w:spacing w:val="-4"/>
        </w:rPr>
        <w:t xml:space="preserve"> </w:t>
      </w:r>
      <w:r>
        <w:t>or</w:t>
      </w:r>
      <w:r>
        <w:rPr>
          <w:spacing w:val="-5"/>
        </w:rPr>
        <w:t xml:space="preserve"> </w:t>
      </w:r>
      <w:r>
        <w:t>unenforceable,</w:t>
      </w:r>
      <w:r>
        <w:rPr>
          <w:spacing w:val="-4"/>
        </w:rPr>
        <w:t xml:space="preserve"> </w:t>
      </w:r>
      <w:r>
        <w:t xml:space="preserve">then all remaining provisions and portions of this ordinance shall remain in full force and </w:t>
      </w:r>
      <w:r>
        <w:rPr>
          <w:spacing w:val="-2"/>
        </w:rPr>
        <w:t>effect.</w:t>
      </w:r>
    </w:p>
    <w:p w14:paraId="7F356DC7" w14:textId="38C7A730" w:rsidR="005277C4" w:rsidRDefault="00FC01E3" w:rsidP="009C384F">
      <w:pPr>
        <w:pStyle w:val="BodyText"/>
        <w:spacing w:before="68"/>
        <w:jc w:val="both"/>
      </w:pPr>
      <w:r>
        <w:rPr>
          <w:b/>
          <w:u w:val="single"/>
        </w:rPr>
        <w:t>Section</w:t>
      </w:r>
      <w:r>
        <w:rPr>
          <w:b/>
          <w:spacing w:val="-4"/>
          <w:u w:val="single"/>
        </w:rPr>
        <w:t xml:space="preserve"> </w:t>
      </w:r>
      <w:r w:rsidR="001926A7">
        <w:rPr>
          <w:b/>
          <w:u w:val="single"/>
        </w:rPr>
        <w:t>3</w:t>
      </w:r>
      <w:r>
        <w:rPr>
          <w:b/>
          <w:u w:val="single"/>
        </w:rPr>
        <w:t>.</w:t>
      </w:r>
      <w:r>
        <w:rPr>
          <w:b/>
          <w:spacing w:val="-4"/>
        </w:rPr>
        <w:t xml:space="preserve"> </w:t>
      </w:r>
      <w:r>
        <w:rPr>
          <w:b/>
        </w:rPr>
        <w:t>Conflict.</w:t>
      </w:r>
      <w:r>
        <w:rPr>
          <w:b/>
          <w:spacing w:val="-4"/>
        </w:rPr>
        <w:t xml:space="preserve"> </w:t>
      </w:r>
      <w:r>
        <w:t>All</w:t>
      </w:r>
      <w:r>
        <w:rPr>
          <w:spacing w:val="-4"/>
        </w:rPr>
        <w:t xml:space="preserve"> </w:t>
      </w:r>
      <w:r>
        <w:t>ordinances</w:t>
      </w:r>
      <w:r>
        <w:rPr>
          <w:spacing w:val="-4"/>
        </w:rPr>
        <w:t xml:space="preserve"> </w:t>
      </w:r>
      <w:r>
        <w:t>or</w:t>
      </w:r>
      <w:r>
        <w:rPr>
          <w:spacing w:val="-3"/>
        </w:rPr>
        <w:t xml:space="preserve"> </w:t>
      </w:r>
      <w:r>
        <w:t>portions</w:t>
      </w:r>
      <w:r>
        <w:rPr>
          <w:spacing w:val="-4"/>
        </w:rPr>
        <w:t xml:space="preserve"> </w:t>
      </w:r>
      <w:r>
        <w:t>of</w:t>
      </w:r>
      <w:r>
        <w:rPr>
          <w:spacing w:val="-3"/>
        </w:rPr>
        <w:t xml:space="preserve"> </w:t>
      </w:r>
      <w:r>
        <w:t>ordinances</w:t>
      </w:r>
      <w:r>
        <w:rPr>
          <w:spacing w:val="-4"/>
        </w:rPr>
        <w:t xml:space="preserve"> </w:t>
      </w:r>
      <w:r>
        <w:t>in</w:t>
      </w:r>
      <w:r>
        <w:rPr>
          <w:spacing w:val="-4"/>
        </w:rPr>
        <w:t xml:space="preserve"> </w:t>
      </w:r>
      <w:r>
        <w:t>conflict</w:t>
      </w:r>
      <w:r>
        <w:rPr>
          <w:spacing w:val="-4"/>
        </w:rPr>
        <w:t xml:space="preserve"> </w:t>
      </w:r>
      <w:r>
        <w:t>with</w:t>
      </w:r>
      <w:r>
        <w:rPr>
          <w:spacing w:val="-4"/>
        </w:rPr>
        <w:t xml:space="preserve"> </w:t>
      </w:r>
      <w:r>
        <w:t>this ordinance are hereby repealed to the extent of such conflict.</w:t>
      </w:r>
    </w:p>
    <w:p w14:paraId="3FC16DAB" w14:textId="77777777" w:rsidR="005277C4" w:rsidRDefault="005277C4" w:rsidP="009C384F">
      <w:pPr>
        <w:pStyle w:val="BodyText"/>
        <w:spacing w:before="240"/>
        <w:jc w:val="both"/>
      </w:pPr>
    </w:p>
    <w:p w14:paraId="7A992098" w14:textId="5E65B467" w:rsidR="005277C4" w:rsidRDefault="00FC01E3" w:rsidP="009C384F">
      <w:pPr>
        <w:jc w:val="both"/>
        <w:rPr>
          <w:sz w:val="24"/>
        </w:rPr>
      </w:pPr>
      <w:r>
        <w:rPr>
          <w:b/>
          <w:sz w:val="24"/>
          <w:u w:val="single"/>
        </w:rPr>
        <w:t>Section</w:t>
      </w:r>
      <w:r>
        <w:rPr>
          <w:b/>
          <w:spacing w:val="-4"/>
          <w:sz w:val="24"/>
          <w:u w:val="single"/>
        </w:rPr>
        <w:t xml:space="preserve"> </w:t>
      </w:r>
      <w:r w:rsidR="001926A7">
        <w:rPr>
          <w:b/>
          <w:sz w:val="24"/>
          <w:u w:val="single"/>
        </w:rPr>
        <w:t>4</w:t>
      </w:r>
      <w:r>
        <w:rPr>
          <w:b/>
          <w:sz w:val="24"/>
          <w:u w:val="single"/>
        </w:rPr>
        <w:t>.</w:t>
      </w:r>
      <w:r>
        <w:rPr>
          <w:b/>
          <w:spacing w:val="-1"/>
          <w:sz w:val="24"/>
        </w:rPr>
        <w:t xml:space="preserve"> </w:t>
      </w:r>
      <w:r>
        <w:rPr>
          <w:b/>
          <w:sz w:val="24"/>
        </w:rPr>
        <w:t>Effective</w:t>
      </w:r>
      <w:r>
        <w:rPr>
          <w:b/>
          <w:spacing w:val="-2"/>
          <w:sz w:val="24"/>
        </w:rPr>
        <w:t xml:space="preserve"> </w:t>
      </w:r>
      <w:r>
        <w:rPr>
          <w:b/>
          <w:sz w:val="24"/>
        </w:rPr>
        <w:t>Date.</w:t>
      </w:r>
      <w:r>
        <w:rPr>
          <w:b/>
          <w:spacing w:val="-2"/>
          <w:sz w:val="24"/>
        </w:rPr>
        <w:t xml:space="preserve"> </w:t>
      </w:r>
      <w:r>
        <w:rPr>
          <w:sz w:val="24"/>
        </w:rPr>
        <w:t>This</w:t>
      </w:r>
      <w:r>
        <w:rPr>
          <w:spacing w:val="-1"/>
          <w:sz w:val="24"/>
        </w:rPr>
        <w:t xml:space="preserve"> </w:t>
      </w:r>
      <w:r>
        <w:rPr>
          <w:sz w:val="24"/>
        </w:rPr>
        <w:t>ordinance</w:t>
      </w:r>
      <w:r>
        <w:rPr>
          <w:spacing w:val="-2"/>
          <w:sz w:val="24"/>
        </w:rPr>
        <w:t xml:space="preserve"> </w:t>
      </w:r>
      <w:r>
        <w:rPr>
          <w:sz w:val="24"/>
        </w:rPr>
        <w:t>shall</w:t>
      </w:r>
      <w:r>
        <w:rPr>
          <w:spacing w:val="-1"/>
          <w:sz w:val="24"/>
        </w:rPr>
        <w:t xml:space="preserve"> </w:t>
      </w:r>
      <w:r>
        <w:rPr>
          <w:sz w:val="24"/>
        </w:rPr>
        <w:t>become</w:t>
      </w:r>
      <w:r>
        <w:rPr>
          <w:spacing w:val="-2"/>
          <w:sz w:val="24"/>
        </w:rPr>
        <w:t xml:space="preserve"> </w:t>
      </w:r>
      <w:r>
        <w:rPr>
          <w:sz w:val="24"/>
        </w:rPr>
        <w:t>effective</w:t>
      </w:r>
      <w:r>
        <w:rPr>
          <w:spacing w:val="-2"/>
          <w:sz w:val="24"/>
        </w:rPr>
        <w:t xml:space="preserve"> </w:t>
      </w:r>
      <w:r>
        <w:rPr>
          <w:sz w:val="24"/>
        </w:rPr>
        <w:t>upon</w:t>
      </w:r>
      <w:r>
        <w:rPr>
          <w:spacing w:val="-1"/>
          <w:sz w:val="24"/>
        </w:rPr>
        <w:t xml:space="preserve"> </w:t>
      </w:r>
      <w:r>
        <w:rPr>
          <w:spacing w:val="-2"/>
          <w:sz w:val="24"/>
        </w:rPr>
        <w:t>adoption.</w:t>
      </w:r>
    </w:p>
    <w:p w14:paraId="1C9CC90E" w14:textId="02458182" w:rsidR="000C5917" w:rsidRDefault="00FC01E3" w:rsidP="009C384F">
      <w:pPr>
        <w:pStyle w:val="BodyText"/>
        <w:spacing w:before="240"/>
        <w:ind w:firstLine="720"/>
        <w:jc w:val="both"/>
      </w:pPr>
      <w:r>
        <w:t>DONE</w:t>
      </w:r>
      <w:r>
        <w:rPr>
          <w:spacing w:val="-11"/>
        </w:rPr>
        <w:t xml:space="preserve"> </w:t>
      </w:r>
      <w:r>
        <w:t>THE</w:t>
      </w:r>
      <w:r>
        <w:rPr>
          <w:spacing w:val="-11"/>
        </w:rPr>
        <w:t xml:space="preserve"> </w:t>
      </w:r>
      <w:r>
        <w:t>FIRST</w:t>
      </w:r>
      <w:r>
        <w:rPr>
          <w:spacing w:val="-11"/>
        </w:rPr>
        <w:t xml:space="preserve"> </w:t>
      </w:r>
      <w:r>
        <w:t>READING,</w:t>
      </w:r>
      <w:r>
        <w:rPr>
          <w:spacing w:val="-11"/>
        </w:rPr>
        <w:t xml:space="preserve"> </w:t>
      </w:r>
      <w:r>
        <w:t>by</w:t>
      </w:r>
      <w:r>
        <w:rPr>
          <w:spacing w:val="-11"/>
        </w:rPr>
        <w:t xml:space="preserve"> </w:t>
      </w:r>
      <w:r>
        <w:t>the</w:t>
      </w:r>
      <w:r>
        <w:rPr>
          <w:spacing w:val="-12"/>
        </w:rPr>
        <w:t xml:space="preserve"> </w:t>
      </w:r>
      <w:r>
        <w:t>City</w:t>
      </w:r>
      <w:r>
        <w:rPr>
          <w:spacing w:val="-11"/>
        </w:rPr>
        <w:t xml:space="preserve"> </w:t>
      </w:r>
      <w:r>
        <w:t>Commission</w:t>
      </w:r>
      <w:r>
        <w:rPr>
          <w:spacing w:val="-11"/>
        </w:rPr>
        <w:t xml:space="preserve"> </w:t>
      </w:r>
      <w:r>
        <w:t>of</w:t>
      </w:r>
      <w:r>
        <w:rPr>
          <w:spacing w:val="-11"/>
        </w:rPr>
        <w:t xml:space="preserve"> </w:t>
      </w:r>
      <w:r>
        <w:t>the</w:t>
      </w:r>
      <w:r>
        <w:rPr>
          <w:spacing w:val="-14"/>
        </w:rPr>
        <w:t xml:space="preserve"> </w:t>
      </w:r>
      <w:r>
        <w:t>City</w:t>
      </w:r>
      <w:r>
        <w:rPr>
          <w:spacing w:val="-13"/>
        </w:rPr>
        <w:t xml:space="preserve"> </w:t>
      </w:r>
      <w:r>
        <w:t>of</w:t>
      </w:r>
      <w:r>
        <w:rPr>
          <w:spacing w:val="-11"/>
        </w:rPr>
        <w:t xml:space="preserve"> </w:t>
      </w:r>
      <w:r>
        <w:t>Newberry,</w:t>
      </w:r>
      <w:r>
        <w:rPr>
          <w:spacing w:val="-11"/>
        </w:rPr>
        <w:t xml:space="preserve"> </w:t>
      </w:r>
      <w:r>
        <w:t>Florida, at a regular meeting,</w:t>
      </w:r>
      <w:r w:rsidR="000C5917">
        <w:t xml:space="preserve"> this 23</w:t>
      </w:r>
      <w:r w:rsidR="000C5917" w:rsidRPr="000C5917">
        <w:rPr>
          <w:vertAlign w:val="superscript"/>
        </w:rPr>
        <w:t>rd</w:t>
      </w:r>
      <w:r w:rsidR="000C5917">
        <w:t xml:space="preserve"> day of </w:t>
      </w:r>
      <w:proofErr w:type="gramStart"/>
      <w:r w:rsidR="000C5917">
        <w:t>June,</w:t>
      </w:r>
      <w:proofErr w:type="gramEnd"/>
      <w:r w:rsidR="000C5917">
        <w:t xml:space="preserve"> 2025. </w:t>
      </w:r>
    </w:p>
    <w:p w14:paraId="334C1CDC" w14:textId="09FBEEC7" w:rsidR="00FC01E3" w:rsidRDefault="00FC01E3" w:rsidP="009C384F">
      <w:pPr>
        <w:pStyle w:val="BodyText"/>
        <w:spacing w:before="240"/>
        <w:ind w:firstLine="720"/>
        <w:jc w:val="both"/>
      </w:pPr>
      <w:r w:rsidRPr="001C2C09">
        <w:t xml:space="preserve">DONE, THE PUBLIC NOTICE, </w:t>
      </w:r>
      <w:r w:rsidRPr="00D2423B">
        <w:rPr>
          <w:highlight w:val="yellow"/>
        </w:rPr>
        <w:t>on the website of Alachua County at alachuacounty.us pursuant to Florida Statute 50.0311(3), by the City Clerk of the City of Newberry, Florida on the _____ day of _______________, 202</w:t>
      </w:r>
      <w:r>
        <w:rPr>
          <w:highlight w:val="yellow"/>
        </w:rPr>
        <w:t>5</w:t>
      </w:r>
      <w:r w:rsidRPr="00D2423B">
        <w:rPr>
          <w:highlight w:val="yellow"/>
        </w:rPr>
        <w:t xml:space="preserve"> through the ______ day of________________, 202</w:t>
      </w:r>
      <w:r>
        <w:rPr>
          <w:highlight w:val="yellow"/>
        </w:rPr>
        <w:t>5</w:t>
      </w:r>
      <w:r w:rsidRPr="00D2423B">
        <w:rPr>
          <w:highlight w:val="yellow"/>
        </w:rPr>
        <w:t>.</w:t>
      </w:r>
    </w:p>
    <w:p w14:paraId="1788EF97" w14:textId="77777777" w:rsidR="00FC01E3" w:rsidRDefault="00FC01E3" w:rsidP="009C384F">
      <w:pPr>
        <w:pStyle w:val="BodyText"/>
        <w:jc w:val="both"/>
      </w:pPr>
    </w:p>
    <w:p w14:paraId="6A1BF5BC" w14:textId="4DBE45CF" w:rsidR="005277C4" w:rsidRDefault="00FC01E3" w:rsidP="009C384F">
      <w:pPr>
        <w:pStyle w:val="BodyText"/>
        <w:jc w:val="both"/>
      </w:pPr>
      <w:r>
        <w:t>DONE</w:t>
      </w:r>
      <w:r>
        <w:rPr>
          <w:spacing w:val="49"/>
        </w:rPr>
        <w:t xml:space="preserve"> </w:t>
      </w:r>
      <w:r>
        <w:t>THE</w:t>
      </w:r>
      <w:r>
        <w:rPr>
          <w:spacing w:val="49"/>
        </w:rPr>
        <w:t xml:space="preserve"> </w:t>
      </w:r>
      <w:r>
        <w:t>SECOND</w:t>
      </w:r>
      <w:r>
        <w:rPr>
          <w:spacing w:val="49"/>
        </w:rPr>
        <w:t xml:space="preserve"> </w:t>
      </w:r>
      <w:r>
        <w:t>READING,</w:t>
      </w:r>
      <w:r>
        <w:rPr>
          <w:spacing w:val="49"/>
        </w:rPr>
        <w:t xml:space="preserve"> </w:t>
      </w:r>
      <w:r>
        <w:t>AND</w:t>
      </w:r>
      <w:r>
        <w:rPr>
          <w:spacing w:val="49"/>
        </w:rPr>
        <w:t xml:space="preserve"> </w:t>
      </w:r>
      <w:r>
        <w:t>ADOPTED</w:t>
      </w:r>
      <w:r>
        <w:rPr>
          <w:spacing w:val="49"/>
        </w:rPr>
        <w:t xml:space="preserve"> </w:t>
      </w:r>
      <w:r>
        <w:t>ON</w:t>
      </w:r>
      <w:r>
        <w:rPr>
          <w:spacing w:val="49"/>
        </w:rPr>
        <w:t xml:space="preserve"> </w:t>
      </w:r>
      <w:r>
        <w:t>FINAL</w:t>
      </w:r>
      <w:r>
        <w:rPr>
          <w:spacing w:val="49"/>
        </w:rPr>
        <w:t xml:space="preserve"> </w:t>
      </w:r>
      <w:r>
        <w:t>PASSAGE,</w:t>
      </w:r>
      <w:r>
        <w:rPr>
          <w:spacing w:val="49"/>
        </w:rPr>
        <w:t xml:space="preserve"> </w:t>
      </w:r>
      <w:r>
        <w:t>by</w:t>
      </w:r>
      <w:r>
        <w:rPr>
          <w:spacing w:val="50"/>
        </w:rPr>
        <w:t xml:space="preserve"> </w:t>
      </w:r>
      <w:r>
        <w:rPr>
          <w:spacing w:val="-5"/>
        </w:rPr>
        <w:t>an</w:t>
      </w:r>
    </w:p>
    <w:p w14:paraId="4DAF22DC" w14:textId="41862BAA" w:rsidR="005277C4" w:rsidRDefault="00FC01E3" w:rsidP="009C384F">
      <w:pPr>
        <w:pStyle w:val="BodyText"/>
        <w:tabs>
          <w:tab w:val="left" w:pos="3974"/>
          <w:tab w:val="left" w:pos="4980"/>
        </w:tabs>
        <w:jc w:val="both"/>
      </w:pPr>
      <w:r>
        <w:t>affirmative</w:t>
      </w:r>
      <w:r>
        <w:rPr>
          <w:spacing w:val="-16"/>
        </w:rPr>
        <w:t xml:space="preserve"> </w:t>
      </w:r>
      <w:r>
        <w:t>vote</w:t>
      </w:r>
      <w:r>
        <w:rPr>
          <w:spacing w:val="-16"/>
        </w:rPr>
        <w:t xml:space="preserve"> </w:t>
      </w:r>
      <w:r>
        <w:t>of</w:t>
      </w:r>
      <w:r>
        <w:rPr>
          <w:spacing w:val="-15"/>
        </w:rPr>
        <w:t xml:space="preserve"> </w:t>
      </w:r>
      <w:r>
        <w:t>a</w:t>
      </w:r>
      <w:r>
        <w:rPr>
          <w:spacing w:val="-16"/>
        </w:rPr>
        <w:t xml:space="preserve"> </w:t>
      </w:r>
      <w:r>
        <w:t>majority</w:t>
      </w:r>
      <w:r>
        <w:rPr>
          <w:spacing w:val="-15"/>
        </w:rPr>
        <w:t xml:space="preserve"> </w:t>
      </w:r>
      <w:r>
        <w:t>of</w:t>
      </w:r>
      <w:r>
        <w:rPr>
          <w:spacing w:val="-16"/>
        </w:rPr>
        <w:t xml:space="preserve"> </w:t>
      </w:r>
      <w:r>
        <w:t>a</w:t>
      </w:r>
      <w:r>
        <w:rPr>
          <w:spacing w:val="-16"/>
        </w:rPr>
        <w:t xml:space="preserve"> </w:t>
      </w:r>
      <w:r>
        <w:t>quorum</w:t>
      </w:r>
      <w:r>
        <w:rPr>
          <w:spacing w:val="-15"/>
        </w:rPr>
        <w:t xml:space="preserve"> </w:t>
      </w:r>
      <w:r>
        <w:t>present</w:t>
      </w:r>
      <w:r>
        <w:rPr>
          <w:spacing w:val="-15"/>
        </w:rPr>
        <w:t xml:space="preserve"> </w:t>
      </w:r>
      <w:r>
        <w:t>of</w:t>
      </w:r>
      <w:r>
        <w:rPr>
          <w:spacing w:val="-16"/>
        </w:rPr>
        <w:t xml:space="preserve"> </w:t>
      </w:r>
      <w:r>
        <w:t>the</w:t>
      </w:r>
      <w:r>
        <w:rPr>
          <w:spacing w:val="-16"/>
        </w:rPr>
        <w:t xml:space="preserve"> </w:t>
      </w:r>
      <w:r>
        <w:t>City</w:t>
      </w:r>
      <w:r>
        <w:rPr>
          <w:spacing w:val="-15"/>
        </w:rPr>
        <w:t xml:space="preserve"> </w:t>
      </w:r>
      <w:r>
        <w:t>Commission</w:t>
      </w:r>
      <w:r>
        <w:rPr>
          <w:spacing w:val="-15"/>
        </w:rPr>
        <w:t xml:space="preserve"> </w:t>
      </w:r>
      <w:r>
        <w:t>of</w:t>
      </w:r>
      <w:r>
        <w:rPr>
          <w:spacing w:val="-18"/>
        </w:rPr>
        <w:t xml:space="preserve"> </w:t>
      </w:r>
      <w:r>
        <w:t>the</w:t>
      </w:r>
      <w:r>
        <w:rPr>
          <w:spacing w:val="-16"/>
        </w:rPr>
        <w:t xml:space="preserve"> </w:t>
      </w:r>
      <w:r>
        <w:t>City</w:t>
      </w:r>
      <w:r>
        <w:rPr>
          <w:spacing w:val="-15"/>
        </w:rPr>
        <w:t xml:space="preserve"> </w:t>
      </w:r>
      <w:r>
        <w:t>of</w:t>
      </w:r>
      <w:r>
        <w:rPr>
          <w:spacing w:val="-16"/>
        </w:rPr>
        <w:t xml:space="preserve"> </w:t>
      </w:r>
      <w:r>
        <w:t xml:space="preserve">Newberry, Florida, at a regular meeting, </w:t>
      </w:r>
      <w:r>
        <w:rPr>
          <w:color w:val="000000"/>
          <w:highlight w:val="yellow"/>
        </w:rPr>
        <w:t>thi</w:t>
      </w:r>
      <w:r>
        <w:rPr>
          <w:color w:val="000000"/>
          <w:highlight w:val="yellow"/>
          <w:u w:val="single"/>
        </w:rPr>
        <w:t>s</w:t>
      </w:r>
      <w:r>
        <w:rPr>
          <w:color w:val="000000"/>
          <w:highlight w:val="yellow"/>
          <w:u w:val="single"/>
        </w:rPr>
        <w:tab/>
      </w:r>
      <w:r>
        <w:rPr>
          <w:color w:val="000000"/>
          <w:highlight w:val="yellow"/>
        </w:rPr>
        <w:t>day o</w:t>
      </w:r>
      <w:r>
        <w:rPr>
          <w:color w:val="000000"/>
          <w:highlight w:val="yellow"/>
          <w:u w:val="single"/>
        </w:rPr>
        <w:t>f</w:t>
      </w:r>
      <w:r>
        <w:rPr>
          <w:color w:val="000000"/>
          <w:highlight w:val="yellow"/>
          <w:u w:val="single"/>
        </w:rPr>
        <w:tab/>
      </w:r>
      <w:r>
        <w:rPr>
          <w:color w:val="000000"/>
          <w:highlight w:val="yellow"/>
        </w:rPr>
        <w:t>, 20</w:t>
      </w:r>
      <w:r>
        <w:rPr>
          <w:color w:val="000000"/>
          <w:highlight w:val="yellow"/>
          <w:u w:val="single"/>
        </w:rPr>
        <w:t>25</w:t>
      </w:r>
      <w:r>
        <w:rPr>
          <w:color w:val="000000"/>
        </w:rPr>
        <w:t>.</w:t>
      </w:r>
    </w:p>
    <w:p w14:paraId="52D92B89" w14:textId="29E375A2" w:rsidR="005277C4" w:rsidRDefault="005277C4" w:rsidP="009C384F">
      <w:pPr>
        <w:pStyle w:val="BodyText"/>
        <w:jc w:val="both"/>
      </w:pPr>
    </w:p>
    <w:p w14:paraId="706809E6" w14:textId="30A9F82E" w:rsidR="005277C4" w:rsidRDefault="005277C4" w:rsidP="009C384F">
      <w:pPr>
        <w:pStyle w:val="BodyText"/>
        <w:jc w:val="both"/>
      </w:pPr>
    </w:p>
    <w:p w14:paraId="6250A24E" w14:textId="5352B7C8" w:rsidR="005277C4" w:rsidRDefault="005277C4" w:rsidP="009C384F">
      <w:pPr>
        <w:pStyle w:val="BodyText"/>
        <w:spacing w:before="139"/>
        <w:jc w:val="both"/>
      </w:pPr>
    </w:p>
    <w:p w14:paraId="4A6F7DF3" w14:textId="3F861B36" w:rsidR="005277C4" w:rsidRDefault="00FC01E3" w:rsidP="009C384F">
      <w:pPr>
        <w:pStyle w:val="BodyText"/>
        <w:jc w:val="both"/>
      </w:pPr>
      <w:r>
        <w:t>BY</w:t>
      </w:r>
      <w:r>
        <w:rPr>
          <w:spacing w:val="-8"/>
        </w:rPr>
        <w:t xml:space="preserve"> </w:t>
      </w:r>
      <w:r>
        <w:t>THE</w:t>
      </w:r>
      <w:r>
        <w:rPr>
          <w:spacing w:val="-8"/>
        </w:rPr>
        <w:t xml:space="preserve"> </w:t>
      </w:r>
      <w:r>
        <w:t>MAYOR</w:t>
      </w:r>
      <w:r>
        <w:rPr>
          <w:spacing w:val="-7"/>
        </w:rPr>
        <w:t xml:space="preserve"> </w:t>
      </w:r>
      <w:r>
        <w:t>OF</w:t>
      </w:r>
      <w:r>
        <w:rPr>
          <w:spacing w:val="-7"/>
        </w:rPr>
        <w:t xml:space="preserve"> </w:t>
      </w:r>
      <w:r>
        <w:t>THE</w:t>
      </w:r>
      <w:r>
        <w:rPr>
          <w:spacing w:val="-8"/>
        </w:rPr>
        <w:t xml:space="preserve"> </w:t>
      </w:r>
      <w:r>
        <w:t>CITY OF NEWBERRY, FLORIDA</w:t>
      </w:r>
    </w:p>
    <w:p w14:paraId="323FB788" w14:textId="77777777" w:rsidR="005277C4" w:rsidRDefault="005277C4" w:rsidP="009C384F">
      <w:pPr>
        <w:pStyle w:val="BodyText"/>
        <w:jc w:val="both"/>
        <w:rPr>
          <w:sz w:val="20"/>
        </w:rPr>
      </w:pPr>
    </w:p>
    <w:p w14:paraId="6C401E3A" w14:textId="173889F2" w:rsidR="005277C4" w:rsidRDefault="005277C4" w:rsidP="009C384F">
      <w:pPr>
        <w:pStyle w:val="BodyText"/>
        <w:spacing w:before="215"/>
        <w:jc w:val="both"/>
        <w:rPr>
          <w:sz w:val="20"/>
        </w:rPr>
      </w:pPr>
    </w:p>
    <w:p w14:paraId="72D4995E" w14:textId="6F10DA0F" w:rsidR="005277C4" w:rsidRDefault="001926A7" w:rsidP="009C384F">
      <w:pPr>
        <w:pStyle w:val="BodyText"/>
        <w:ind w:left="5040"/>
        <w:jc w:val="both"/>
      </w:pPr>
      <w:r>
        <w:rPr>
          <w:noProof/>
          <w:sz w:val="20"/>
        </w:rPr>
        <mc:AlternateContent>
          <mc:Choice Requires="wps">
            <w:drawing>
              <wp:anchor distT="0" distB="0" distL="0" distR="0" simplePos="0" relativeHeight="251660800" behindDoc="1" locked="0" layoutInCell="1" allowOverlap="1" wp14:anchorId="5BE41894" wp14:editId="2D3311C0">
                <wp:simplePos x="0" y="0"/>
                <wp:positionH relativeFrom="page">
                  <wp:posOffset>4143240</wp:posOffset>
                </wp:positionH>
                <wp:positionV relativeFrom="paragraph">
                  <wp:posOffset>15240</wp:posOffset>
                </wp:positionV>
                <wp:extent cx="2438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440A44" id="Graphic 8" o:spid="_x0000_s1026" style="position:absolute;margin-left:326.25pt;margin-top:1.2pt;width:192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" path="m,l2438400,e" filled="f" strokeweight=".48pt">
                <v:path arrowok="t"/>
                <w10:wrap type="topAndBottom" anchorx="page"/>
              </v:shape>
            </w:pict>
          </mc:Fallback>
        </mc:AlternateContent>
      </w:r>
      <w:r w:rsidR="00FC01E3">
        <w:t>Honorable</w:t>
      </w:r>
      <w:r w:rsidR="00FC01E3">
        <w:rPr>
          <w:spacing w:val="-3"/>
        </w:rPr>
        <w:t xml:space="preserve"> </w:t>
      </w:r>
      <w:r w:rsidR="00FC01E3">
        <w:t>Timothy</w:t>
      </w:r>
      <w:r w:rsidR="00FC01E3">
        <w:rPr>
          <w:spacing w:val="-2"/>
        </w:rPr>
        <w:t xml:space="preserve"> </w:t>
      </w:r>
      <w:r w:rsidR="00FC01E3">
        <w:t>R.</w:t>
      </w:r>
      <w:r w:rsidR="00FC01E3">
        <w:rPr>
          <w:spacing w:val="-2"/>
        </w:rPr>
        <w:t xml:space="preserve"> </w:t>
      </w:r>
      <w:r w:rsidR="00FC01E3">
        <w:t>Marden,</w:t>
      </w:r>
      <w:r w:rsidR="00FC01E3">
        <w:rPr>
          <w:spacing w:val="-1"/>
        </w:rPr>
        <w:t xml:space="preserve"> </w:t>
      </w:r>
      <w:r w:rsidR="00FC01E3">
        <w:rPr>
          <w:spacing w:val="-4"/>
        </w:rPr>
        <w:t>Mayor</w:t>
      </w:r>
    </w:p>
    <w:p w14:paraId="610CA68E" w14:textId="77777777" w:rsidR="005277C4" w:rsidRDefault="005277C4" w:rsidP="009C384F">
      <w:pPr>
        <w:pStyle w:val="BodyText"/>
        <w:jc w:val="both"/>
      </w:pPr>
    </w:p>
    <w:p w14:paraId="3D5E75B8" w14:textId="77777777" w:rsidR="005277C4" w:rsidRDefault="005277C4" w:rsidP="009C384F">
      <w:pPr>
        <w:pStyle w:val="BodyText"/>
        <w:spacing w:before="84"/>
        <w:jc w:val="both"/>
      </w:pPr>
    </w:p>
    <w:p w14:paraId="6BD6EF67" w14:textId="77777777" w:rsidR="005277C4" w:rsidRDefault="00FC01E3" w:rsidP="009C384F">
      <w:pPr>
        <w:pStyle w:val="BodyText"/>
        <w:jc w:val="both"/>
      </w:pPr>
      <w:r>
        <w:t>ATTEST, BY THE CLERK OF THE CITY</w:t>
      </w:r>
      <w:r>
        <w:rPr>
          <w:spacing w:val="-9"/>
        </w:rPr>
        <w:t xml:space="preserve"> </w:t>
      </w:r>
      <w:r>
        <w:t>COMMISSION</w:t>
      </w:r>
      <w:r>
        <w:rPr>
          <w:spacing w:val="-7"/>
        </w:rPr>
        <w:t xml:space="preserve"> </w:t>
      </w:r>
      <w:r>
        <w:t>OF</w:t>
      </w:r>
      <w:r>
        <w:rPr>
          <w:spacing w:val="-9"/>
        </w:rPr>
        <w:t xml:space="preserve"> </w:t>
      </w:r>
      <w:r>
        <w:t>THE</w:t>
      </w:r>
      <w:r>
        <w:rPr>
          <w:spacing w:val="-9"/>
        </w:rPr>
        <w:t xml:space="preserve"> </w:t>
      </w:r>
      <w:r>
        <w:t>CITY</w:t>
      </w:r>
      <w:r>
        <w:rPr>
          <w:spacing w:val="-7"/>
        </w:rPr>
        <w:t xml:space="preserve"> </w:t>
      </w:r>
      <w:r>
        <w:t>OF NEWBERRY, FLORIDA:</w:t>
      </w:r>
    </w:p>
    <w:p w14:paraId="2FAB4146" w14:textId="77777777" w:rsidR="005277C4" w:rsidRDefault="005277C4" w:rsidP="009C384F">
      <w:pPr>
        <w:pStyle w:val="BodyText"/>
        <w:jc w:val="both"/>
        <w:rPr>
          <w:sz w:val="20"/>
        </w:rPr>
      </w:pPr>
    </w:p>
    <w:p w14:paraId="57F3E1D6" w14:textId="77777777" w:rsidR="005277C4" w:rsidRDefault="00FC01E3" w:rsidP="009C384F">
      <w:pPr>
        <w:pStyle w:val="BodyText"/>
        <w:spacing w:before="63"/>
        <w:jc w:val="both"/>
        <w:rPr>
          <w:sz w:val="20"/>
        </w:rPr>
      </w:pPr>
      <w:r>
        <w:rPr>
          <w:noProof/>
          <w:sz w:val="20"/>
        </w:rPr>
        <mc:AlternateContent>
          <mc:Choice Requires="wps">
            <w:drawing>
              <wp:anchor distT="0" distB="0" distL="0" distR="0" simplePos="0" relativeHeight="251661824" behindDoc="1" locked="0" layoutInCell="1" allowOverlap="1" wp14:anchorId="1DE74CC9" wp14:editId="4D7974B7">
                <wp:simplePos x="0" y="0"/>
                <wp:positionH relativeFrom="page">
                  <wp:posOffset>914400</wp:posOffset>
                </wp:positionH>
                <wp:positionV relativeFrom="paragraph">
                  <wp:posOffset>201523</wp:posOffset>
                </wp:positionV>
                <wp:extent cx="2057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0B2A19" id="Graphic 9" o:spid="_x0000_s1026" style="position:absolute;margin-left:1in;margin-top:15.85pt;width:162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" path="m,l2057400,e" filled="f" strokeweight=".48pt">
                <v:path arrowok="t"/>
                <w10:wrap type="topAndBottom" anchorx="page"/>
              </v:shape>
            </w:pict>
          </mc:Fallback>
        </mc:AlternateContent>
      </w:r>
    </w:p>
    <w:p w14:paraId="422BAC8D" w14:textId="77777777" w:rsidR="005277C4" w:rsidRDefault="00FC01E3" w:rsidP="009C384F">
      <w:pPr>
        <w:pStyle w:val="BodyText"/>
        <w:jc w:val="both"/>
      </w:pPr>
      <w:r>
        <w:t>Judy</w:t>
      </w:r>
      <w:r>
        <w:rPr>
          <w:spacing w:val="-1"/>
        </w:rPr>
        <w:t xml:space="preserve"> </w:t>
      </w:r>
      <w:r>
        <w:t>S. Rice,</w:t>
      </w:r>
      <w:r>
        <w:rPr>
          <w:spacing w:val="-1"/>
        </w:rPr>
        <w:t xml:space="preserve"> </w:t>
      </w:r>
      <w:r>
        <w:t xml:space="preserve">City </w:t>
      </w:r>
      <w:r>
        <w:rPr>
          <w:spacing w:val="-2"/>
        </w:rPr>
        <w:t>Clerk</w:t>
      </w:r>
    </w:p>
    <w:p w14:paraId="208786F3" w14:textId="77777777" w:rsidR="005277C4" w:rsidRDefault="005277C4" w:rsidP="009C384F">
      <w:pPr>
        <w:pStyle w:val="BodyText"/>
        <w:spacing w:before="187"/>
        <w:jc w:val="both"/>
      </w:pPr>
    </w:p>
    <w:p w14:paraId="0A50D712" w14:textId="77777777" w:rsidR="005277C4" w:rsidRDefault="00FC01E3" w:rsidP="009C384F">
      <w:pPr>
        <w:pStyle w:val="BodyText"/>
        <w:spacing w:line="237" w:lineRule="auto"/>
        <w:jc w:val="both"/>
      </w:pPr>
      <w:r>
        <w:t>APPROVED</w:t>
      </w:r>
      <w:r>
        <w:rPr>
          <w:spacing w:val="-10"/>
        </w:rPr>
        <w:t xml:space="preserve"> </w:t>
      </w:r>
      <w:r>
        <w:t>AS</w:t>
      </w:r>
      <w:r>
        <w:rPr>
          <w:spacing w:val="-10"/>
        </w:rPr>
        <w:t xml:space="preserve"> </w:t>
      </w:r>
      <w:r>
        <w:t>TO</w:t>
      </w:r>
      <w:r>
        <w:rPr>
          <w:spacing w:val="-10"/>
        </w:rPr>
        <w:t xml:space="preserve"> </w:t>
      </w:r>
      <w:r>
        <w:t>FORM</w:t>
      </w:r>
      <w:r>
        <w:rPr>
          <w:spacing w:val="-10"/>
        </w:rPr>
        <w:t xml:space="preserve"> </w:t>
      </w:r>
      <w:r>
        <w:t xml:space="preserve">AND </w:t>
      </w:r>
      <w:r>
        <w:rPr>
          <w:spacing w:val="-2"/>
        </w:rPr>
        <w:t>LEGALITY:</w:t>
      </w:r>
    </w:p>
    <w:p w14:paraId="5A578941" w14:textId="77777777" w:rsidR="005277C4" w:rsidRDefault="005277C4" w:rsidP="009C384F">
      <w:pPr>
        <w:pStyle w:val="BodyText"/>
        <w:jc w:val="both"/>
        <w:rPr>
          <w:sz w:val="20"/>
        </w:rPr>
      </w:pPr>
    </w:p>
    <w:p w14:paraId="6B3979E6" w14:textId="77777777" w:rsidR="005277C4" w:rsidRDefault="00FC01E3" w:rsidP="009C384F">
      <w:pPr>
        <w:pStyle w:val="BodyText"/>
        <w:spacing w:before="64"/>
        <w:jc w:val="both"/>
        <w:rPr>
          <w:sz w:val="20"/>
        </w:rPr>
      </w:pPr>
      <w:r>
        <w:rPr>
          <w:noProof/>
          <w:sz w:val="20"/>
        </w:rPr>
        <mc:AlternateContent>
          <mc:Choice Requires="wps">
            <w:drawing>
              <wp:anchor distT="0" distB="0" distL="0" distR="0" simplePos="0" relativeHeight="251662848" behindDoc="1" locked="0" layoutInCell="1" allowOverlap="1" wp14:anchorId="477F6513" wp14:editId="7D556683">
                <wp:simplePos x="0" y="0"/>
                <wp:positionH relativeFrom="page">
                  <wp:posOffset>914400</wp:posOffset>
                </wp:positionH>
                <wp:positionV relativeFrom="paragraph">
                  <wp:posOffset>202077</wp:posOffset>
                </wp:positionV>
                <wp:extent cx="2133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1E0F53" id="Graphic 10" o:spid="_x0000_s1026" style="position:absolute;margin-left:1in;margin-top:15.9pt;width:168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" path="m,l2133600,e" filled="f" strokeweight=".48pt">
                <v:path arrowok="t"/>
                <w10:wrap type="topAndBottom" anchorx="page"/>
              </v:shape>
            </w:pict>
          </mc:Fallback>
        </mc:AlternateContent>
      </w:r>
    </w:p>
    <w:p w14:paraId="17064CFD" w14:textId="77777777" w:rsidR="005277C4" w:rsidRDefault="00FC01E3" w:rsidP="009C384F">
      <w:pPr>
        <w:pStyle w:val="BodyText"/>
        <w:jc w:val="both"/>
      </w:pPr>
      <w:r>
        <w:t>City</w:t>
      </w:r>
      <w:r>
        <w:rPr>
          <w:spacing w:val="-2"/>
        </w:rPr>
        <w:t xml:space="preserve"> </w:t>
      </w:r>
      <w:r>
        <w:t>Attorney’s</w:t>
      </w:r>
      <w:r>
        <w:rPr>
          <w:spacing w:val="-2"/>
        </w:rPr>
        <w:t xml:space="preserve"> Office</w:t>
      </w:r>
    </w:p>
    <w:sectPr w:rsidR="005277C4" w:rsidSect="001926A7">
      <w:footerReference w:type="default" r:id="rId7"/>
      <w:pgSz w:w="12240" w:h="15840"/>
      <w:pgMar w:top="1440" w:right="1440" w:bottom="1440" w:left="1440" w:header="0" w:footer="8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08215" w14:textId="77777777" w:rsidR="008705F2" w:rsidRDefault="008705F2">
      <w:r>
        <w:separator/>
      </w:r>
    </w:p>
  </w:endnote>
  <w:endnote w:type="continuationSeparator" w:id="0">
    <w:p w14:paraId="10E70E32" w14:textId="77777777" w:rsidR="008705F2" w:rsidRDefault="008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6C99D" w14:textId="681286FC" w:rsidR="005277C4" w:rsidRDefault="002148B7">
    <w:pPr>
      <w:pStyle w:val="BodyText"/>
      <w:spacing w:line="14" w:lineRule="auto"/>
      <w:rPr>
        <w:sz w:val="20"/>
      </w:rPr>
    </w:pPr>
    <w:r>
      <w:rPr>
        <w:noProof/>
        <w:sz w:val="20"/>
      </w:rPr>
      <mc:AlternateContent>
        <mc:Choice Requires="wps">
          <w:drawing>
            <wp:anchor distT="0" distB="0" distL="0" distR="0" simplePos="0" relativeHeight="251654656" behindDoc="1" locked="0" layoutInCell="1" allowOverlap="1" wp14:anchorId="7AE64A01" wp14:editId="4ADF66FE">
              <wp:simplePos x="0" y="0"/>
              <wp:positionH relativeFrom="page">
                <wp:posOffset>4297680</wp:posOffset>
              </wp:positionH>
              <wp:positionV relativeFrom="page">
                <wp:posOffset>9398000</wp:posOffset>
              </wp:positionV>
              <wp:extent cx="2458085" cy="3556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085" cy="355600"/>
                      </a:xfrm>
                      <a:prstGeom prst="rect">
                        <a:avLst/>
                      </a:prstGeom>
                    </wps:spPr>
                    <wps:txbx>
                      <w:txbxContent>
                        <w:p w14:paraId="46F92E20" w14:textId="502E692A" w:rsidR="005277C4" w:rsidRDefault="00FC01E3">
                          <w:pPr>
                            <w:spacing w:before="10"/>
                            <w:ind w:right="20"/>
                            <w:jc w:val="right"/>
                            <w:rPr>
                              <w:sz w:val="20"/>
                            </w:rPr>
                          </w:pPr>
                          <w:r w:rsidRPr="002148B7">
                            <w:rPr>
                              <w:sz w:val="20"/>
                            </w:rPr>
                            <w:t>Ordinance</w:t>
                          </w:r>
                          <w:r w:rsidRPr="002148B7">
                            <w:rPr>
                              <w:spacing w:val="-7"/>
                              <w:sz w:val="20"/>
                            </w:rPr>
                            <w:t xml:space="preserve"> </w:t>
                          </w:r>
                          <w:r w:rsidRPr="002148B7">
                            <w:rPr>
                              <w:sz w:val="20"/>
                            </w:rPr>
                            <w:t>No.</w:t>
                          </w:r>
                          <w:r w:rsidRPr="002148B7">
                            <w:rPr>
                              <w:spacing w:val="-7"/>
                              <w:sz w:val="20"/>
                            </w:rPr>
                            <w:t xml:space="preserve"> </w:t>
                          </w:r>
                          <w:r w:rsidRPr="002148B7">
                            <w:rPr>
                              <w:sz w:val="20"/>
                            </w:rPr>
                            <w:t>2025</w:t>
                          </w:r>
                          <w:r w:rsidRPr="002148B7">
                            <w:rPr>
                              <w:color w:val="000000"/>
                              <w:sz w:val="20"/>
                            </w:rPr>
                            <w:t>-</w:t>
                          </w:r>
                          <w:r w:rsidR="002148B7" w:rsidRPr="002148B7">
                            <w:rPr>
                              <w:color w:val="000000"/>
                              <w:spacing w:val="-5"/>
                              <w:sz w:val="20"/>
                            </w:rPr>
                            <w:t>15/Mayor’s Youth</w:t>
                          </w:r>
                          <w:r w:rsidR="002148B7">
                            <w:rPr>
                              <w:color w:val="000000"/>
                              <w:spacing w:val="-5"/>
                              <w:sz w:val="20"/>
                            </w:rPr>
                            <w:t xml:space="preserve"> Council</w:t>
                          </w:r>
                        </w:p>
                        <w:p w14:paraId="606B4C40" w14:textId="77777777" w:rsidR="005277C4" w:rsidRDefault="00FC01E3">
                          <w:pPr>
                            <w:spacing w:before="1"/>
                            <w:ind w:right="18"/>
                            <w:jc w:val="right"/>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1"/>
                              <w:sz w:val="20"/>
                            </w:rPr>
                            <w:t xml:space="preserve"> </w:t>
                          </w:r>
                          <w:r>
                            <w:rPr>
                              <w:sz w:val="20"/>
                            </w:rPr>
                            <w:t>of</w:t>
                          </w:r>
                          <w:r>
                            <w:rPr>
                              <w:spacing w:val="-4"/>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AE64A01" id="_x0000_t202" coordsize="21600,21600" o:spt="202" path="m,l,21600r21600,l21600,xe">
              <v:stroke joinstyle="miter"/>
              <v:path gradientshapeok="t" o:connecttype="rect"/>
            </v:shapetype>
            <v:shape id="Textbox 5" o:spid="_x0000_s1026" type="#_x0000_t202" style="position:absolute;margin-left:338.4pt;margin-top:740pt;width:193.55pt;height:28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" filled="f" stroked="f">
              <v:textbox inset="0,0,0,0">
                <w:txbxContent>
                  <w:p w14:paraId="46F92E20" w14:textId="502E692A" w:rsidR="005277C4" w:rsidRDefault="00FC01E3">
                    <w:pPr>
                      <w:spacing w:before="10"/>
                      <w:ind w:right="20"/>
                      <w:jc w:val="right"/>
                      <w:rPr>
                        <w:sz w:val="20"/>
                      </w:rPr>
                    </w:pPr>
                    <w:r w:rsidRPr="002148B7">
                      <w:rPr>
                        <w:sz w:val="20"/>
                      </w:rPr>
                      <w:t>Ordinance</w:t>
                    </w:r>
                    <w:r w:rsidRPr="002148B7">
                      <w:rPr>
                        <w:spacing w:val="-7"/>
                        <w:sz w:val="20"/>
                      </w:rPr>
                      <w:t xml:space="preserve"> </w:t>
                    </w:r>
                    <w:r w:rsidRPr="002148B7">
                      <w:rPr>
                        <w:sz w:val="20"/>
                      </w:rPr>
                      <w:t>No.</w:t>
                    </w:r>
                    <w:r w:rsidRPr="002148B7">
                      <w:rPr>
                        <w:spacing w:val="-7"/>
                        <w:sz w:val="20"/>
                      </w:rPr>
                      <w:t xml:space="preserve"> </w:t>
                    </w:r>
                    <w:r w:rsidRPr="002148B7">
                      <w:rPr>
                        <w:sz w:val="20"/>
                      </w:rPr>
                      <w:t>2025</w:t>
                    </w:r>
                    <w:r w:rsidRPr="002148B7">
                      <w:rPr>
                        <w:color w:val="000000"/>
                        <w:sz w:val="20"/>
                      </w:rPr>
                      <w:t>-</w:t>
                    </w:r>
                    <w:r w:rsidR="002148B7" w:rsidRPr="002148B7">
                      <w:rPr>
                        <w:color w:val="000000"/>
                        <w:spacing w:val="-5"/>
                        <w:sz w:val="20"/>
                      </w:rPr>
                      <w:t>15/Mayor’s Youth</w:t>
                    </w:r>
                    <w:r w:rsidR="002148B7">
                      <w:rPr>
                        <w:color w:val="000000"/>
                        <w:spacing w:val="-5"/>
                        <w:sz w:val="20"/>
                      </w:rPr>
                      <w:t xml:space="preserve"> Council</w:t>
                    </w:r>
                  </w:p>
                  <w:p w14:paraId="606B4C40" w14:textId="77777777" w:rsidR="005277C4" w:rsidRDefault="00FC01E3">
                    <w:pPr>
                      <w:spacing w:before="1"/>
                      <w:ind w:right="18"/>
                      <w:jc w:val="right"/>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1"/>
                        <w:sz w:val="20"/>
                      </w:rPr>
                      <w:t xml:space="preserve"> </w:t>
                    </w:r>
                    <w:r>
                      <w:rPr>
                        <w:sz w:val="20"/>
                      </w:rPr>
                      <w:t>of</w:t>
                    </w:r>
                    <w:r>
                      <w:rPr>
                        <w:spacing w:val="-4"/>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xbxContent>
              </v:textbox>
              <w10:wrap anchorx="page" anchory="page"/>
            </v:shape>
          </w:pict>
        </mc:Fallback>
      </mc:AlternateContent>
    </w:r>
    <w:r w:rsidR="00FC01E3">
      <w:rPr>
        <w:noProof/>
        <w:sz w:val="20"/>
      </w:rPr>
      <mc:AlternateContent>
        <mc:Choice Requires="wps">
          <w:drawing>
            <wp:anchor distT="0" distB="0" distL="0" distR="0" simplePos="0" relativeHeight="251652608" behindDoc="1" locked="0" layoutInCell="1" allowOverlap="1" wp14:anchorId="11A2AC3E" wp14:editId="3BE6794B">
              <wp:simplePos x="0" y="0"/>
              <wp:positionH relativeFrom="page">
                <wp:posOffset>901700</wp:posOffset>
              </wp:positionH>
              <wp:positionV relativeFrom="page">
                <wp:posOffset>9393485</wp:posOffset>
              </wp:positionV>
              <wp:extent cx="3235325" cy="3117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5325" cy="311785"/>
                      </a:xfrm>
                      <a:prstGeom prst="rect">
                        <a:avLst/>
                      </a:prstGeom>
                    </wps:spPr>
                    <wps:txbx>
                      <w:txbxContent>
                        <w:p w14:paraId="5411E00A" w14:textId="29D16430" w:rsidR="005277C4" w:rsidRDefault="00FC01E3">
                          <w:pPr>
                            <w:spacing w:before="10"/>
                            <w:ind w:left="20"/>
                            <w:rPr>
                              <w:sz w:val="20"/>
                            </w:rPr>
                          </w:pPr>
                          <w:r>
                            <w:rPr>
                              <w:sz w:val="20"/>
                            </w:rPr>
                            <w:t>City</w:t>
                          </w:r>
                          <w:r>
                            <w:rPr>
                              <w:spacing w:val="-7"/>
                              <w:sz w:val="20"/>
                            </w:rPr>
                            <w:t xml:space="preserve"> </w:t>
                          </w:r>
                          <w:r>
                            <w:rPr>
                              <w:sz w:val="20"/>
                            </w:rPr>
                            <w:t>Commission</w:t>
                          </w:r>
                          <w:r>
                            <w:rPr>
                              <w:spacing w:val="-7"/>
                              <w:sz w:val="20"/>
                            </w:rPr>
                            <w:t xml:space="preserve"> </w:t>
                          </w:r>
                          <w:r>
                            <w:rPr>
                              <w:sz w:val="20"/>
                            </w:rPr>
                            <w:t>First</w:t>
                          </w:r>
                          <w:r>
                            <w:rPr>
                              <w:spacing w:val="-6"/>
                              <w:sz w:val="20"/>
                            </w:rPr>
                            <w:t xml:space="preserve"> </w:t>
                          </w:r>
                          <w:r>
                            <w:rPr>
                              <w:sz w:val="20"/>
                            </w:rPr>
                            <w:t>Reading</w:t>
                          </w:r>
                          <w:r>
                            <w:rPr>
                              <w:spacing w:val="-6"/>
                              <w:sz w:val="20"/>
                            </w:rPr>
                            <w:t xml:space="preserve"> </w:t>
                          </w:r>
                          <w:r w:rsidR="002148B7">
                            <w:rPr>
                              <w:color w:val="000000"/>
                              <w:spacing w:val="-2"/>
                              <w:sz w:val="20"/>
                            </w:rPr>
                            <w:t>06/23/2025</w:t>
                          </w:r>
                        </w:p>
                        <w:p w14:paraId="4CCCB114" w14:textId="77777777" w:rsidR="005277C4" w:rsidRDefault="00FC01E3">
                          <w:pPr>
                            <w:spacing w:before="1"/>
                            <w:ind w:left="20"/>
                            <w:rPr>
                              <w:sz w:val="20"/>
                            </w:rPr>
                          </w:pPr>
                          <w:r>
                            <w:rPr>
                              <w:sz w:val="20"/>
                            </w:rPr>
                            <w:t>City</w:t>
                          </w:r>
                          <w:r>
                            <w:rPr>
                              <w:spacing w:val="-9"/>
                              <w:sz w:val="20"/>
                            </w:rPr>
                            <w:t xml:space="preserve"> </w:t>
                          </w:r>
                          <w:r>
                            <w:rPr>
                              <w:sz w:val="20"/>
                            </w:rPr>
                            <w:t>Commission</w:t>
                          </w:r>
                          <w:r>
                            <w:rPr>
                              <w:spacing w:val="-8"/>
                              <w:sz w:val="20"/>
                            </w:rPr>
                            <w:t xml:space="preserve"> </w:t>
                          </w:r>
                          <w:r>
                            <w:rPr>
                              <w:sz w:val="20"/>
                            </w:rPr>
                            <w:t>Second</w:t>
                          </w:r>
                          <w:r>
                            <w:rPr>
                              <w:spacing w:val="-8"/>
                              <w:sz w:val="20"/>
                            </w:rPr>
                            <w:t xml:space="preserve"> </w:t>
                          </w:r>
                          <w:r>
                            <w:rPr>
                              <w:sz w:val="20"/>
                            </w:rPr>
                            <w:t>Reading/Enactment</w:t>
                          </w:r>
                          <w:r>
                            <w:rPr>
                              <w:spacing w:val="-9"/>
                              <w:sz w:val="20"/>
                            </w:rPr>
                            <w:t xml:space="preserve"> </w:t>
                          </w:r>
                          <w:r>
                            <w:rPr>
                              <w:color w:val="000000"/>
                              <w:spacing w:val="-2"/>
                              <w:sz w:val="20"/>
                              <w:highlight w:val="yellow"/>
                            </w:rPr>
                            <w:t>MM/DD/YYYY</w:t>
                          </w:r>
                        </w:p>
                      </w:txbxContent>
                    </wps:txbx>
                    <wps:bodyPr wrap="square" lIns="0" tIns="0" rIns="0" bIns="0" rtlCol="0">
                      <a:noAutofit/>
                    </wps:bodyPr>
                  </wps:wsp>
                </a:graphicData>
              </a:graphic>
            </wp:anchor>
          </w:drawing>
        </mc:Choice>
        <mc:Fallback>
          <w:pict>
            <v:shape w14:anchorId="11A2AC3E" id="Textbox 4" o:spid="_x0000_s1027" type="#_x0000_t202" style="position:absolute;margin-left:71pt;margin-top:739.65pt;width:254.75pt;height:24.5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" filled="f" stroked="f">
              <v:textbox inset="0,0,0,0">
                <w:txbxContent>
                  <w:p w14:paraId="5411E00A" w14:textId="29D16430" w:rsidR="005277C4" w:rsidRDefault="00FC01E3">
                    <w:pPr>
                      <w:spacing w:before="10"/>
                      <w:ind w:left="20"/>
                      <w:rPr>
                        <w:sz w:val="20"/>
                      </w:rPr>
                    </w:pPr>
                    <w:r>
                      <w:rPr>
                        <w:sz w:val="20"/>
                      </w:rPr>
                      <w:t>City</w:t>
                    </w:r>
                    <w:r>
                      <w:rPr>
                        <w:spacing w:val="-7"/>
                        <w:sz w:val="20"/>
                      </w:rPr>
                      <w:t xml:space="preserve"> </w:t>
                    </w:r>
                    <w:r>
                      <w:rPr>
                        <w:sz w:val="20"/>
                      </w:rPr>
                      <w:t>Commission</w:t>
                    </w:r>
                    <w:r>
                      <w:rPr>
                        <w:spacing w:val="-7"/>
                        <w:sz w:val="20"/>
                      </w:rPr>
                      <w:t xml:space="preserve"> </w:t>
                    </w:r>
                    <w:r>
                      <w:rPr>
                        <w:sz w:val="20"/>
                      </w:rPr>
                      <w:t>First</w:t>
                    </w:r>
                    <w:r>
                      <w:rPr>
                        <w:spacing w:val="-6"/>
                        <w:sz w:val="20"/>
                      </w:rPr>
                      <w:t xml:space="preserve"> </w:t>
                    </w:r>
                    <w:r>
                      <w:rPr>
                        <w:sz w:val="20"/>
                      </w:rPr>
                      <w:t>Reading</w:t>
                    </w:r>
                    <w:r>
                      <w:rPr>
                        <w:spacing w:val="-6"/>
                        <w:sz w:val="20"/>
                      </w:rPr>
                      <w:t xml:space="preserve"> </w:t>
                    </w:r>
                    <w:r w:rsidR="002148B7">
                      <w:rPr>
                        <w:color w:val="000000"/>
                        <w:spacing w:val="-2"/>
                        <w:sz w:val="20"/>
                      </w:rPr>
                      <w:t>06/23/2025</w:t>
                    </w:r>
                  </w:p>
                  <w:p w14:paraId="4CCCB114" w14:textId="77777777" w:rsidR="005277C4" w:rsidRDefault="00FC01E3">
                    <w:pPr>
                      <w:spacing w:before="1"/>
                      <w:ind w:left="20"/>
                      <w:rPr>
                        <w:sz w:val="20"/>
                      </w:rPr>
                    </w:pPr>
                    <w:r>
                      <w:rPr>
                        <w:sz w:val="20"/>
                      </w:rPr>
                      <w:t>City</w:t>
                    </w:r>
                    <w:r>
                      <w:rPr>
                        <w:spacing w:val="-9"/>
                        <w:sz w:val="20"/>
                      </w:rPr>
                      <w:t xml:space="preserve"> </w:t>
                    </w:r>
                    <w:r>
                      <w:rPr>
                        <w:sz w:val="20"/>
                      </w:rPr>
                      <w:t>Commission</w:t>
                    </w:r>
                    <w:r>
                      <w:rPr>
                        <w:spacing w:val="-8"/>
                        <w:sz w:val="20"/>
                      </w:rPr>
                      <w:t xml:space="preserve"> </w:t>
                    </w:r>
                    <w:r>
                      <w:rPr>
                        <w:sz w:val="20"/>
                      </w:rPr>
                      <w:t>Second</w:t>
                    </w:r>
                    <w:r>
                      <w:rPr>
                        <w:spacing w:val="-8"/>
                        <w:sz w:val="20"/>
                      </w:rPr>
                      <w:t xml:space="preserve"> </w:t>
                    </w:r>
                    <w:r>
                      <w:rPr>
                        <w:sz w:val="20"/>
                      </w:rPr>
                      <w:t>Reading/Enactment</w:t>
                    </w:r>
                    <w:r>
                      <w:rPr>
                        <w:spacing w:val="-9"/>
                        <w:sz w:val="20"/>
                      </w:rPr>
                      <w:t xml:space="preserve"> </w:t>
                    </w:r>
                    <w:r>
                      <w:rPr>
                        <w:color w:val="000000"/>
                        <w:spacing w:val="-2"/>
                        <w:sz w:val="20"/>
                        <w:highlight w:val="yellow"/>
                      </w:rPr>
                      <w:t>MM/DD/YYYY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C6A4A" w14:textId="77777777" w:rsidR="008705F2" w:rsidRDefault="008705F2">
      <w:r>
        <w:separator/>
      </w:r>
    </w:p>
  </w:footnote>
  <w:footnote w:type="continuationSeparator" w:id="0">
    <w:p w14:paraId="6A70B5B6" w14:textId="77777777" w:rsidR="008705F2" w:rsidRDefault="00870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30EDD"/>
    <w:multiLevelType w:val="hybridMultilevel"/>
    <w:tmpl w:val="AD121734"/>
    <w:lvl w:ilvl="0" w:tplc="7CE02B80">
      <w:start w:val="1"/>
      <w:numFmt w:val="decimal"/>
      <w:lvlText w:val="%1)"/>
      <w:lvlJc w:val="left"/>
      <w:pPr>
        <w:ind w:left="21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3B4F7DC">
      <w:numFmt w:val="bullet"/>
      <w:lvlText w:val="•"/>
      <w:lvlJc w:val="left"/>
      <w:pPr>
        <w:ind w:left="2952" w:hanging="360"/>
      </w:pPr>
      <w:rPr>
        <w:rFonts w:hint="default"/>
        <w:lang w:val="en-US" w:eastAsia="en-US" w:bidi="ar-SA"/>
      </w:rPr>
    </w:lvl>
    <w:lvl w:ilvl="2" w:tplc="5126B566">
      <w:numFmt w:val="bullet"/>
      <w:lvlText w:val="•"/>
      <w:lvlJc w:val="left"/>
      <w:pPr>
        <w:ind w:left="3744" w:hanging="360"/>
      </w:pPr>
      <w:rPr>
        <w:rFonts w:hint="default"/>
        <w:lang w:val="en-US" w:eastAsia="en-US" w:bidi="ar-SA"/>
      </w:rPr>
    </w:lvl>
    <w:lvl w:ilvl="3" w:tplc="A9C8DE0E">
      <w:numFmt w:val="bullet"/>
      <w:lvlText w:val="•"/>
      <w:lvlJc w:val="left"/>
      <w:pPr>
        <w:ind w:left="4536" w:hanging="360"/>
      </w:pPr>
      <w:rPr>
        <w:rFonts w:hint="default"/>
        <w:lang w:val="en-US" w:eastAsia="en-US" w:bidi="ar-SA"/>
      </w:rPr>
    </w:lvl>
    <w:lvl w:ilvl="4" w:tplc="70AE3C00">
      <w:numFmt w:val="bullet"/>
      <w:lvlText w:val="•"/>
      <w:lvlJc w:val="left"/>
      <w:pPr>
        <w:ind w:left="5328" w:hanging="360"/>
      </w:pPr>
      <w:rPr>
        <w:rFonts w:hint="default"/>
        <w:lang w:val="en-US" w:eastAsia="en-US" w:bidi="ar-SA"/>
      </w:rPr>
    </w:lvl>
    <w:lvl w:ilvl="5" w:tplc="5C9ADAF0">
      <w:numFmt w:val="bullet"/>
      <w:lvlText w:val="•"/>
      <w:lvlJc w:val="left"/>
      <w:pPr>
        <w:ind w:left="6120" w:hanging="360"/>
      </w:pPr>
      <w:rPr>
        <w:rFonts w:hint="default"/>
        <w:lang w:val="en-US" w:eastAsia="en-US" w:bidi="ar-SA"/>
      </w:rPr>
    </w:lvl>
    <w:lvl w:ilvl="6" w:tplc="D0AE58D2">
      <w:numFmt w:val="bullet"/>
      <w:lvlText w:val="•"/>
      <w:lvlJc w:val="left"/>
      <w:pPr>
        <w:ind w:left="6912" w:hanging="360"/>
      </w:pPr>
      <w:rPr>
        <w:rFonts w:hint="default"/>
        <w:lang w:val="en-US" w:eastAsia="en-US" w:bidi="ar-SA"/>
      </w:rPr>
    </w:lvl>
    <w:lvl w:ilvl="7" w:tplc="F4E6BB4E">
      <w:numFmt w:val="bullet"/>
      <w:lvlText w:val="•"/>
      <w:lvlJc w:val="left"/>
      <w:pPr>
        <w:ind w:left="7704" w:hanging="360"/>
      </w:pPr>
      <w:rPr>
        <w:rFonts w:hint="default"/>
        <w:lang w:val="en-US" w:eastAsia="en-US" w:bidi="ar-SA"/>
      </w:rPr>
    </w:lvl>
    <w:lvl w:ilvl="8" w:tplc="1570DC4A">
      <w:numFmt w:val="bullet"/>
      <w:lvlText w:val="•"/>
      <w:lvlJc w:val="left"/>
      <w:pPr>
        <w:ind w:left="8496" w:hanging="360"/>
      </w:pPr>
      <w:rPr>
        <w:rFonts w:hint="default"/>
        <w:lang w:val="en-US" w:eastAsia="en-US" w:bidi="ar-SA"/>
      </w:rPr>
    </w:lvl>
  </w:abstractNum>
  <w:num w:numId="1" w16cid:durableId="21747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C4"/>
    <w:rsid w:val="000C5917"/>
    <w:rsid w:val="001926A7"/>
    <w:rsid w:val="002148B7"/>
    <w:rsid w:val="002C5118"/>
    <w:rsid w:val="005277C4"/>
    <w:rsid w:val="005948A2"/>
    <w:rsid w:val="00690DB0"/>
    <w:rsid w:val="006E3E1E"/>
    <w:rsid w:val="008705F2"/>
    <w:rsid w:val="009C384F"/>
    <w:rsid w:val="00AB2A90"/>
    <w:rsid w:val="00B31C2C"/>
    <w:rsid w:val="00F77DA1"/>
    <w:rsid w:val="00FC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C1406"/>
  <w15:docId w15:val="{39497B9D-3DDC-41CA-A4F1-55BA48BB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2148B7"/>
    <w:pPr>
      <w:tabs>
        <w:tab w:val="center" w:pos="4680"/>
        <w:tab w:val="right" w:pos="9360"/>
      </w:tabs>
    </w:pPr>
  </w:style>
  <w:style w:type="character" w:customStyle="1" w:styleId="HeaderChar">
    <w:name w:val="Header Char"/>
    <w:basedOn w:val="DefaultParagraphFont"/>
    <w:link w:val="Header"/>
    <w:rsid w:val="002148B7"/>
    <w:rPr>
      <w:rFonts w:ascii="Times New Roman" w:eastAsia="Times New Roman" w:hAnsi="Times New Roman" w:cs="Times New Roman"/>
    </w:rPr>
  </w:style>
  <w:style w:type="paragraph" w:styleId="Footer">
    <w:name w:val="footer"/>
    <w:basedOn w:val="Normal"/>
    <w:link w:val="FooterChar"/>
    <w:uiPriority w:val="99"/>
    <w:unhideWhenUsed/>
    <w:rsid w:val="002148B7"/>
    <w:pPr>
      <w:tabs>
        <w:tab w:val="center" w:pos="4680"/>
        <w:tab w:val="right" w:pos="9360"/>
      </w:tabs>
    </w:pPr>
  </w:style>
  <w:style w:type="character" w:customStyle="1" w:styleId="FooterChar">
    <w:name w:val="Footer Char"/>
    <w:basedOn w:val="DefaultParagraphFont"/>
    <w:link w:val="Footer"/>
    <w:uiPriority w:val="99"/>
    <w:rsid w:val="002148B7"/>
    <w:rPr>
      <w:rFonts w:ascii="Times New Roman" w:eastAsia="Times New Roman" w:hAnsi="Times New Roman" w:cs="Times New Roman"/>
    </w:rPr>
  </w:style>
  <w:style w:type="paragraph" w:styleId="Revision">
    <w:name w:val="Revision"/>
    <w:hidden/>
    <w:uiPriority w:val="99"/>
    <w:semiHidden/>
    <w:rsid w:val="00690DB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Randa Paul</dc:creator>
  <cp:lastModifiedBy>Jeannene Mironack</cp:lastModifiedBy>
  <cp:revision>3</cp:revision>
  <cp:lastPrinted>2025-07-28T17:31:00Z</cp:lastPrinted>
  <dcterms:created xsi:type="dcterms:W3CDTF">2025-07-22T11:51:00Z</dcterms:created>
  <dcterms:modified xsi:type="dcterms:W3CDTF">2025-07-28T17:31:00Z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Acrobat PDFMaker 25 for Word</vt:lpwstr>
  </property>
  <property fmtid="{D5CDD505-2E9C-101B-9397-08002B2CF9AE}" pid="4" name="LastSaved">
    <vt:filetime>2025-06-24T00:00:00Z</vt:filetime>
  </property>
  <property fmtid="{D5CDD505-2E9C-101B-9397-08002B2CF9AE}" pid="5" name="Producer">
    <vt:lpwstr>Adobe PDF Library 25.1.51</vt:lpwstr>
  </property>
  <property fmtid="{D5CDD505-2E9C-101B-9397-08002B2CF9AE}" pid="6" name="SourceModified">
    <vt:lpwstr>D:20250616151257</vt:lpwstr>
  </property>
</Properties>
</file>